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8D" w:rsidRDefault="0095778D">
      <w:pPr>
        <w:pStyle w:val="ConsPlusTitlePage"/>
      </w:pPr>
      <w:r>
        <w:t xml:space="preserve">Документ предоставлен </w:t>
      </w:r>
      <w:hyperlink r:id="rId4" w:history="1">
        <w:r>
          <w:rPr>
            <w:color w:val="0000FF"/>
          </w:rPr>
          <w:t>КонсультантПлюс</w:t>
        </w:r>
      </w:hyperlink>
      <w:r>
        <w:br/>
      </w:r>
    </w:p>
    <w:p w:rsidR="0095778D" w:rsidRDefault="0095778D">
      <w:pPr>
        <w:pStyle w:val="ConsPlusNormal"/>
        <w:outlineLvl w:val="0"/>
      </w:pPr>
    </w:p>
    <w:p w:rsidR="0095778D" w:rsidRDefault="0095778D">
      <w:pPr>
        <w:pStyle w:val="ConsPlusTitle"/>
        <w:jc w:val="center"/>
        <w:outlineLvl w:val="0"/>
      </w:pPr>
      <w:r>
        <w:t>СОВЕТ МУНИЦИПАЛЬНОГО ОБРАЗОВАНИЯ ГОРОДСКОГО ОКРУГА</w:t>
      </w:r>
    </w:p>
    <w:p w:rsidR="0095778D" w:rsidRDefault="0095778D">
      <w:pPr>
        <w:pStyle w:val="ConsPlusTitle"/>
        <w:jc w:val="center"/>
      </w:pPr>
      <w:r>
        <w:t>"УХТА"</w:t>
      </w:r>
    </w:p>
    <w:p w:rsidR="0095778D" w:rsidRDefault="0095778D">
      <w:pPr>
        <w:pStyle w:val="ConsPlusTitle"/>
        <w:jc w:val="center"/>
      </w:pPr>
    </w:p>
    <w:p w:rsidR="0095778D" w:rsidRDefault="0095778D">
      <w:pPr>
        <w:pStyle w:val="ConsPlusTitle"/>
        <w:jc w:val="center"/>
      </w:pPr>
      <w:r>
        <w:t>РЕШЕНИЕ</w:t>
      </w:r>
    </w:p>
    <w:p w:rsidR="0095778D" w:rsidRDefault="0095778D">
      <w:pPr>
        <w:pStyle w:val="ConsPlusTitle"/>
        <w:jc w:val="center"/>
      </w:pPr>
      <w:r>
        <w:t>от 29 марта 2017 г. N 178</w:t>
      </w:r>
    </w:p>
    <w:p w:rsidR="0095778D" w:rsidRDefault="0095778D">
      <w:pPr>
        <w:pStyle w:val="ConsPlusTitle"/>
        <w:jc w:val="center"/>
      </w:pPr>
    </w:p>
    <w:p w:rsidR="0095778D" w:rsidRDefault="0095778D">
      <w:pPr>
        <w:pStyle w:val="ConsPlusTitle"/>
        <w:jc w:val="center"/>
      </w:pPr>
      <w:r>
        <w:t>ОБ УТВЕРЖДЕНИИ ПОРЯДКА ОБРАЩЕНИЯ ЛИЦ, ЗАМЕЩАВШИХ ДОЛЖНОСТИ</w:t>
      </w:r>
    </w:p>
    <w:p w:rsidR="0095778D" w:rsidRDefault="0095778D">
      <w:pPr>
        <w:pStyle w:val="ConsPlusTitle"/>
        <w:jc w:val="center"/>
      </w:pPr>
      <w:r>
        <w:t>МУНИЦИПАЛЬНОЙ СЛУЖБЫ В МОГО "УХТА", ЗА ПЕНСИЕЙ ЗА ВЫСЛУГУ</w:t>
      </w:r>
    </w:p>
    <w:p w:rsidR="0095778D" w:rsidRDefault="0095778D">
      <w:pPr>
        <w:pStyle w:val="ConsPlusTitle"/>
        <w:jc w:val="center"/>
      </w:pPr>
      <w:r>
        <w:t>ЛЕТ, НАЗНАЧЕНИЯ ПЕНСИИ ЗА ВЫСЛУГУ ЛЕТ И ИЗМЕНЕНИЯ ЕЕ</w:t>
      </w:r>
    </w:p>
    <w:p w:rsidR="0095778D" w:rsidRDefault="0095778D">
      <w:pPr>
        <w:pStyle w:val="ConsPlusTitle"/>
        <w:jc w:val="center"/>
      </w:pPr>
      <w:r>
        <w:t>РАЗМЕРА, ВЫПЛАТЫ ПЕНСИИ ЗА ВЫСЛУГУ ЛЕТ, ЕЕ ПРИОСТАНОВЛЕНИЯ,</w:t>
      </w:r>
    </w:p>
    <w:p w:rsidR="0095778D" w:rsidRDefault="0095778D">
      <w:pPr>
        <w:pStyle w:val="ConsPlusTitle"/>
        <w:jc w:val="center"/>
      </w:pPr>
      <w:r>
        <w:t>ВОЗОБНОВЛЕНИЯ, 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proofErr w:type="gramStart"/>
            <w:r>
              <w:rPr>
                <w:color w:val="392C69"/>
              </w:rPr>
              <w:t xml:space="preserve">(в ред. решений Совета МО городского округа "Ухта" от 26.04.2018 </w:t>
            </w:r>
            <w:hyperlink r:id="rId5" w:history="1">
              <w:r>
                <w:rPr>
                  <w:color w:val="0000FF"/>
                </w:rPr>
                <w:t>N 269</w:t>
              </w:r>
            </w:hyperlink>
            <w:r>
              <w:rPr>
                <w:color w:val="392C69"/>
              </w:rPr>
              <w:t>,</w:t>
            </w:r>
            <w:proofErr w:type="gramEnd"/>
          </w:p>
          <w:p w:rsidR="0095778D" w:rsidRDefault="0095778D">
            <w:pPr>
              <w:pStyle w:val="ConsPlusNormal"/>
              <w:jc w:val="center"/>
            </w:pPr>
            <w:r>
              <w:rPr>
                <w:color w:val="392C69"/>
              </w:rPr>
              <w:t xml:space="preserve">от 28.04.2020 </w:t>
            </w:r>
            <w:hyperlink r:id="rId6" w:history="1">
              <w:r>
                <w:rPr>
                  <w:color w:val="0000FF"/>
                </w:rPr>
                <w:t>N 434</w:t>
              </w:r>
            </w:hyperlink>
            <w:r>
              <w:rPr>
                <w:color w:val="392C69"/>
              </w:rPr>
              <w:t xml:space="preserve">, от 28.10.2020 </w:t>
            </w:r>
            <w:hyperlink r:id="rId7" w:history="1">
              <w:r>
                <w:rPr>
                  <w:color w:val="0000FF"/>
                </w:rPr>
                <w:t>N 06</w:t>
              </w:r>
            </w:hyperlink>
            <w:r>
              <w:rPr>
                <w:color w:val="392C69"/>
              </w:rPr>
              <w:t>)</w:t>
            </w:r>
          </w:p>
        </w:tc>
      </w:tr>
    </w:tbl>
    <w:p w:rsidR="0095778D" w:rsidRDefault="0095778D">
      <w:pPr>
        <w:pStyle w:val="ConsPlusNormal"/>
      </w:pPr>
    </w:p>
    <w:p w:rsidR="0095778D" w:rsidRDefault="0095778D">
      <w:pPr>
        <w:pStyle w:val="ConsPlusNormal"/>
        <w:ind w:firstLine="540"/>
        <w:jc w:val="both"/>
      </w:pPr>
      <w:r>
        <w:t xml:space="preserve">В соответствии с Федеральным </w:t>
      </w:r>
      <w:hyperlink r:id="rId8" w:history="1">
        <w:r>
          <w:rPr>
            <w:color w:val="0000FF"/>
          </w:rPr>
          <w:t>законом</w:t>
        </w:r>
      </w:hyperlink>
      <w:r>
        <w:t xml:space="preserve"> от 02.03.2007 N 25-ФЗ "О муниципальной службе в Российской Федерации", </w:t>
      </w:r>
      <w:hyperlink r:id="rId9"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10" w:history="1">
        <w:r>
          <w:rPr>
            <w:color w:val="0000FF"/>
          </w:rPr>
          <w:t>Уставом</w:t>
        </w:r>
      </w:hyperlink>
      <w:r>
        <w:t xml:space="preserve"> муниципального образования городского округа "Ухта" Совет муниципального образования городского округа "Ухта" решил:</w:t>
      </w:r>
    </w:p>
    <w:p w:rsidR="0095778D" w:rsidRDefault="0095778D">
      <w:pPr>
        <w:pStyle w:val="ConsPlusNormal"/>
        <w:spacing w:before="220"/>
        <w:ind w:firstLine="540"/>
        <w:jc w:val="both"/>
      </w:pPr>
      <w:r>
        <w:t xml:space="preserve">1. Утвердить </w:t>
      </w:r>
      <w:hyperlink w:anchor="P41" w:history="1">
        <w:r>
          <w:rPr>
            <w:color w:val="0000FF"/>
          </w:rPr>
          <w:t>Порядок</w:t>
        </w:r>
      </w:hyperlink>
      <w:r>
        <w:t xml:space="preserve"> обращения лиц, замещавших должности муниципальной службы в МОГО "Ухта",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решению.</w:t>
      </w:r>
    </w:p>
    <w:p w:rsidR="0095778D" w:rsidRDefault="0095778D">
      <w:pPr>
        <w:pStyle w:val="ConsPlusNormal"/>
        <w:spacing w:before="220"/>
        <w:ind w:firstLine="540"/>
        <w:jc w:val="both"/>
      </w:pPr>
      <w:r>
        <w:t>2. Признать утратившими силу следующие решения Совета МОГО "Ухта":</w:t>
      </w:r>
    </w:p>
    <w:p w:rsidR="0095778D" w:rsidRDefault="0095778D">
      <w:pPr>
        <w:pStyle w:val="ConsPlusNormal"/>
        <w:spacing w:before="220"/>
        <w:ind w:firstLine="540"/>
        <w:jc w:val="both"/>
      </w:pPr>
      <w:r>
        <w:t xml:space="preserve">- от 26.12.2008 </w:t>
      </w:r>
      <w:hyperlink r:id="rId11" w:history="1">
        <w:r>
          <w:rPr>
            <w:color w:val="0000FF"/>
          </w:rPr>
          <w:t>N 276</w:t>
        </w:r>
      </w:hyperlink>
      <w:r>
        <w:t xml:space="preserve">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95778D" w:rsidRDefault="0095778D">
      <w:pPr>
        <w:pStyle w:val="ConsPlusNormal"/>
        <w:spacing w:before="220"/>
        <w:ind w:firstLine="540"/>
        <w:jc w:val="both"/>
      </w:pPr>
      <w:r>
        <w:t xml:space="preserve">- от 16.11.2010 </w:t>
      </w:r>
      <w:hyperlink r:id="rId12" w:history="1">
        <w:r>
          <w:rPr>
            <w:color w:val="0000FF"/>
          </w:rPr>
          <w:t>N 453</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95778D" w:rsidRDefault="0095778D">
      <w:pPr>
        <w:pStyle w:val="ConsPlusNormal"/>
        <w:spacing w:before="220"/>
        <w:ind w:firstLine="540"/>
        <w:jc w:val="both"/>
      </w:pPr>
      <w:r>
        <w:t xml:space="preserve">- от 21.02.2012 </w:t>
      </w:r>
      <w:hyperlink r:id="rId13" w:history="1">
        <w:r>
          <w:rPr>
            <w:color w:val="0000FF"/>
          </w:rPr>
          <w:t>N 105</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95778D" w:rsidRDefault="0095778D">
      <w:pPr>
        <w:pStyle w:val="ConsPlusNormal"/>
        <w:spacing w:before="220"/>
        <w:ind w:firstLine="540"/>
        <w:jc w:val="both"/>
      </w:pPr>
      <w:r>
        <w:t xml:space="preserve">- от 16.03.2016 </w:t>
      </w:r>
      <w:hyperlink r:id="rId14" w:history="1">
        <w:r>
          <w:rPr>
            <w:color w:val="0000FF"/>
          </w:rPr>
          <w:t>N 43</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95778D" w:rsidRDefault="0095778D">
      <w:pPr>
        <w:pStyle w:val="ConsPlusNormal"/>
        <w:spacing w:before="220"/>
        <w:ind w:firstLine="540"/>
        <w:jc w:val="both"/>
      </w:pPr>
      <w:r>
        <w:t xml:space="preserve">- от 27.04.2016 </w:t>
      </w:r>
      <w:hyperlink r:id="rId15" w:history="1">
        <w:r>
          <w:rPr>
            <w:color w:val="0000FF"/>
          </w:rPr>
          <w:t>N 65</w:t>
        </w:r>
      </w:hyperlink>
      <w:r>
        <w:t xml:space="preserve"> "О внесении изменения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95778D" w:rsidRDefault="0095778D">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решения возложить на постоянную комиссию по социальным вопросам Совета МОГО "Ухта".</w:t>
      </w:r>
    </w:p>
    <w:p w:rsidR="0095778D" w:rsidRDefault="0095778D">
      <w:pPr>
        <w:pStyle w:val="ConsPlusNormal"/>
        <w:spacing w:before="220"/>
        <w:ind w:firstLine="540"/>
        <w:jc w:val="both"/>
      </w:pPr>
      <w:r>
        <w:t>4. Настоящее решение вступает в силу после его официального опубликования.</w:t>
      </w:r>
    </w:p>
    <w:p w:rsidR="0095778D" w:rsidRDefault="0095778D">
      <w:pPr>
        <w:pStyle w:val="ConsPlusNormal"/>
      </w:pPr>
    </w:p>
    <w:p w:rsidR="0095778D" w:rsidRDefault="0095778D">
      <w:pPr>
        <w:pStyle w:val="ConsPlusNormal"/>
        <w:jc w:val="right"/>
      </w:pPr>
      <w:r>
        <w:t>Глава МОГО "Ухта" -</w:t>
      </w:r>
    </w:p>
    <w:p w:rsidR="0095778D" w:rsidRDefault="0095778D">
      <w:pPr>
        <w:pStyle w:val="ConsPlusNormal"/>
        <w:jc w:val="right"/>
      </w:pPr>
      <w:r>
        <w:t>председатель Совета МОГО "Ухта"</w:t>
      </w:r>
    </w:p>
    <w:p w:rsidR="0095778D" w:rsidRDefault="0095778D">
      <w:pPr>
        <w:pStyle w:val="ConsPlusNormal"/>
        <w:jc w:val="right"/>
      </w:pPr>
      <w:r>
        <w:t>Г.КОНЕНКОВ</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0"/>
      </w:pPr>
      <w:r>
        <w:t>Утвержден</w:t>
      </w:r>
    </w:p>
    <w:p w:rsidR="0095778D" w:rsidRDefault="0095778D">
      <w:pPr>
        <w:pStyle w:val="ConsPlusNormal"/>
        <w:jc w:val="right"/>
      </w:pPr>
      <w:r>
        <w:t>решением</w:t>
      </w:r>
    </w:p>
    <w:p w:rsidR="0095778D" w:rsidRDefault="0095778D">
      <w:pPr>
        <w:pStyle w:val="ConsPlusNormal"/>
        <w:jc w:val="right"/>
      </w:pPr>
      <w:r>
        <w:t>Совета МОГО "Ухта"</w:t>
      </w:r>
    </w:p>
    <w:p w:rsidR="0095778D" w:rsidRDefault="0095778D">
      <w:pPr>
        <w:pStyle w:val="ConsPlusNormal"/>
        <w:jc w:val="right"/>
      </w:pPr>
      <w:r>
        <w:t>от 29 марта 2017 г. N 178</w:t>
      </w:r>
    </w:p>
    <w:p w:rsidR="0095778D" w:rsidRDefault="0095778D">
      <w:pPr>
        <w:pStyle w:val="ConsPlusNormal"/>
        <w:jc w:val="right"/>
      </w:pPr>
      <w:r>
        <w:t>(приложение)</w:t>
      </w:r>
    </w:p>
    <w:p w:rsidR="0095778D" w:rsidRDefault="0095778D">
      <w:pPr>
        <w:pStyle w:val="ConsPlusNormal"/>
      </w:pPr>
    </w:p>
    <w:p w:rsidR="0095778D" w:rsidRDefault="0095778D">
      <w:pPr>
        <w:pStyle w:val="ConsPlusTitle"/>
        <w:jc w:val="center"/>
      </w:pPr>
      <w:bookmarkStart w:id="0" w:name="P41"/>
      <w:bookmarkEnd w:id="0"/>
      <w:r>
        <w:t>ПОРЯДОК</w:t>
      </w:r>
    </w:p>
    <w:p w:rsidR="0095778D" w:rsidRDefault="0095778D">
      <w:pPr>
        <w:pStyle w:val="ConsPlusTitle"/>
        <w:jc w:val="center"/>
      </w:pPr>
      <w:r>
        <w:t>ОБРАЩЕНИЯ ЛИЦ, ЗАМЕЩАВШИХ ДОЛЖНОСТИ МУНИЦИПАЛЬНОЙ СЛУЖБЫ</w:t>
      </w:r>
    </w:p>
    <w:p w:rsidR="0095778D" w:rsidRDefault="0095778D">
      <w:pPr>
        <w:pStyle w:val="ConsPlusTitle"/>
        <w:jc w:val="center"/>
      </w:pPr>
      <w:r>
        <w:t>В МОГО "УХТА", ЗА ПЕНСИЕЙ ЗА ВЫСЛУГУ ЛЕТ, НАЗНАЧЕНИЯ ПЕНСИИ</w:t>
      </w:r>
    </w:p>
    <w:p w:rsidR="0095778D" w:rsidRDefault="0095778D">
      <w:pPr>
        <w:pStyle w:val="ConsPlusTitle"/>
        <w:jc w:val="center"/>
      </w:pPr>
      <w:r>
        <w:t>ЗА ВЫСЛУГУ ЛЕТ И ИЗМЕНЕНИЯ ЕЕ РАЗМЕРА, ВЫПЛАТЫ ПЕНСИИ</w:t>
      </w:r>
    </w:p>
    <w:p w:rsidR="0095778D" w:rsidRDefault="0095778D">
      <w:pPr>
        <w:pStyle w:val="ConsPlusTitle"/>
        <w:jc w:val="center"/>
      </w:pPr>
      <w:r>
        <w:t>ЗА ВЫСЛУГУ ЛЕТ, ЕЕ ПРИОСТАНОВЛЕНИЯ, ВОЗОБНОВЛЕНИЯ,</w:t>
      </w:r>
    </w:p>
    <w:p w:rsidR="0095778D" w:rsidRDefault="0095778D">
      <w:pPr>
        <w:pStyle w:val="ConsPlusTitle"/>
        <w:jc w:val="center"/>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proofErr w:type="gramStart"/>
            <w:r>
              <w:rPr>
                <w:color w:val="392C69"/>
              </w:rPr>
              <w:t xml:space="preserve">(в ред. решений Совета МО городского округа "Ухта" от 26.04.2018 </w:t>
            </w:r>
            <w:hyperlink r:id="rId16" w:history="1">
              <w:r>
                <w:rPr>
                  <w:color w:val="0000FF"/>
                </w:rPr>
                <w:t>N 269</w:t>
              </w:r>
            </w:hyperlink>
            <w:r>
              <w:rPr>
                <w:color w:val="392C69"/>
              </w:rPr>
              <w:t>,</w:t>
            </w:r>
            <w:proofErr w:type="gramEnd"/>
          </w:p>
          <w:p w:rsidR="0095778D" w:rsidRDefault="0095778D">
            <w:pPr>
              <w:pStyle w:val="ConsPlusNormal"/>
              <w:jc w:val="center"/>
            </w:pPr>
            <w:r>
              <w:rPr>
                <w:color w:val="392C69"/>
              </w:rPr>
              <w:t xml:space="preserve">от 28.04.2020 </w:t>
            </w:r>
            <w:hyperlink r:id="rId17" w:history="1">
              <w:r>
                <w:rPr>
                  <w:color w:val="0000FF"/>
                </w:rPr>
                <w:t>N 434</w:t>
              </w:r>
            </w:hyperlink>
            <w:r>
              <w:rPr>
                <w:color w:val="392C69"/>
              </w:rPr>
              <w:t xml:space="preserve">, от 28.10.2020 </w:t>
            </w:r>
            <w:hyperlink r:id="rId18" w:history="1">
              <w:r>
                <w:rPr>
                  <w:color w:val="0000FF"/>
                </w:rPr>
                <w:t>N 06</w:t>
              </w:r>
            </w:hyperlink>
            <w:r>
              <w:rPr>
                <w:color w:val="392C69"/>
              </w:rPr>
              <w:t>)</w:t>
            </w:r>
          </w:p>
        </w:tc>
      </w:tr>
    </w:tbl>
    <w:p w:rsidR="0095778D" w:rsidRDefault="0095778D">
      <w:pPr>
        <w:pStyle w:val="ConsPlusNormal"/>
      </w:pPr>
    </w:p>
    <w:p w:rsidR="0095778D" w:rsidRDefault="0095778D">
      <w:pPr>
        <w:pStyle w:val="ConsPlusNormal"/>
        <w:ind w:firstLine="540"/>
        <w:jc w:val="both"/>
      </w:pPr>
      <w:proofErr w:type="gramStart"/>
      <w:r>
        <w:t xml:space="preserve">Настоящим Порядком в соответствии с </w:t>
      </w:r>
      <w:hyperlink r:id="rId19" w:history="1">
        <w:r>
          <w:rPr>
            <w:color w:val="0000FF"/>
          </w:rPr>
          <w:t>Законом</w:t>
        </w:r>
      </w:hyperlink>
      <w:r>
        <w:t xml:space="preserve">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городского округа "Ухта" (далее - МОГО "Ухта"), регулируется процедура рассмотрения заявления и представленных документов для принятия решения о</w:t>
      </w:r>
      <w:proofErr w:type="gramEnd"/>
      <w:r>
        <w:t xml:space="preserve"> </w:t>
      </w:r>
      <w:proofErr w:type="gramStart"/>
      <w:r>
        <w:t>назначении</w:t>
      </w:r>
      <w:proofErr w:type="gramEnd"/>
      <w:r>
        <w:t xml:space="preserve"> и выплате пенсии за выслугу лет.</w:t>
      </w:r>
    </w:p>
    <w:p w:rsidR="0095778D" w:rsidRDefault="0095778D">
      <w:pPr>
        <w:pStyle w:val="ConsPlusNormal"/>
        <w:spacing w:before="220"/>
        <w:ind w:firstLine="540"/>
        <w:jc w:val="both"/>
      </w:pPr>
      <w:r>
        <w:t>Пенсионное обеспечение лиц, замещавших должность руководителя администрации МОГО "Ухта"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w:t>
      </w:r>
    </w:p>
    <w:p w:rsidR="0095778D" w:rsidRDefault="0095778D">
      <w:pPr>
        <w:pStyle w:val="ConsPlusNormal"/>
      </w:pPr>
    </w:p>
    <w:p w:rsidR="0095778D" w:rsidRDefault="0095778D">
      <w:pPr>
        <w:pStyle w:val="ConsPlusTitle"/>
        <w:jc w:val="center"/>
        <w:outlineLvl w:val="1"/>
      </w:pPr>
      <w:r>
        <w:t>I. Правила обращения за пенсией за выслугу лет</w:t>
      </w:r>
    </w:p>
    <w:p w:rsidR="0095778D" w:rsidRDefault="0095778D">
      <w:pPr>
        <w:pStyle w:val="ConsPlusNormal"/>
      </w:pPr>
    </w:p>
    <w:p w:rsidR="0095778D" w:rsidRDefault="0095778D">
      <w:pPr>
        <w:pStyle w:val="ConsPlusNormal"/>
        <w:ind w:firstLine="540"/>
        <w:jc w:val="both"/>
      </w:pPr>
      <w:r>
        <w:t>1. Лицо, замещавшее должность муниципальной службы в органе местного самоуправления МОГО "Ухта"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5778D" w:rsidRDefault="0095778D">
      <w:pPr>
        <w:pStyle w:val="ConsPlusNormal"/>
        <w:spacing w:before="220"/>
        <w:ind w:firstLine="540"/>
        <w:jc w:val="both"/>
      </w:pPr>
      <w:r>
        <w:t xml:space="preserve">2. Муниципальный служащий подает в администрацию МОГО "Ухта" (далее - администрация) письменное </w:t>
      </w:r>
      <w:hyperlink w:anchor="P284" w:history="1">
        <w:r>
          <w:rPr>
            <w:color w:val="0000FF"/>
          </w:rPr>
          <w:t>заявление</w:t>
        </w:r>
      </w:hyperlink>
      <w:r>
        <w:t xml:space="preserve"> о назначении пенсии за выслугу лет по форме согласно приложению 1 к настоящему Порядку.</w:t>
      </w:r>
    </w:p>
    <w:p w:rsidR="0095778D" w:rsidRDefault="0095778D">
      <w:pPr>
        <w:pStyle w:val="ConsPlusNormal"/>
        <w:spacing w:before="220"/>
        <w:ind w:firstLine="540"/>
        <w:jc w:val="both"/>
      </w:pPr>
      <w:bookmarkStart w:id="1" w:name="P58"/>
      <w:bookmarkEnd w:id="1"/>
      <w:r>
        <w:lastRenderedPageBreak/>
        <w:t>3. К заявлению муниципального служащего о назначении ему пенсии за выслугу лет прилагаются следующие документы:</w:t>
      </w:r>
    </w:p>
    <w:p w:rsidR="0095778D" w:rsidRDefault="0095778D">
      <w:pPr>
        <w:pStyle w:val="ConsPlusNormal"/>
        <w:spacing w:before="220"/>
        <w:ind w:firstLine="540"/>
        <w:jc w:val="both"/>
      </w:pPr>
      <w:bookmarkStart w:id="2" w:name="P59"/>
      <w:bookmarkEnd w:id="2"/>
      <w:r>
        <w:t>1) копия паспорта;</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both"/>
            </w:pPr>
            <w:hyperlink r:id="rId20" w:history="1">
              <w:r>
                <w:rPr>
                  <w:color w:val="0000FF"/>
                </w:rPr>
                <w:t>Решением</w:t>
              </w:r>
            </w:hyperlink>
            <w:r>
              <w:rPr>
                <w:color w:val="392C69"/>
              </w:rPr>
              <w:t xml:space="preserve"> Совета МО городского округа "Ухта" от 28.10.2020 N 06 в пп. 2 п. 3 слова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roofErr w:type="gramStart"/>
            <w:r>
              <w:rPr>
                <w:color w:val="392C69"/>
              </w:rPr>
              <w:t>;"</w:t>
            </w:r>
            <w:proofErr w:type="gramEnd"/>
            <w:r>
              <w:rPr>
                <w:color w:val="392C69"/>
              </w:rPr>
              <w:t xml:space="preserve"> заменены словами "копия трудовой книжки и (или) сведений о трудовой деятельности, оформленных в установленном законодательством порядке, копии справок и иных документов, подтверждающих стаж муниципальной службы заявителя, требуемый для приобретения права на пенсию за выслугу лет</w:t>
            </w:r>
            <w:proofErr w:type="gramStart"/>
            <w:r>
              <w:rPr>
                <w:color w:val="392C69"/>
              </w:rPr>
              <w:t>;"</w:t>
            </w:r>
            <w:proofErr w:type="gramEnd"/>
            <w:r>
              <w:rPr>
                <w:color w:val="392C69"/>
              </w:rPr>
              <w:t>.</w:t>
            </w:r>
          </w:p>
        </w:tc>
      </w:tr>
    </w:tbl>
    <w:p w:rsidR="0095778D" w:rsidRDefault="0095778D">
      <w:pPr>
        <w:pStyle w:val="ConsPlusNormal"/>
        <w:spacing w:before="280"/>
        <w:ind w:firstLine="540"/>
        <w:jc w:val="both"/>
      </w:pPr>
      <w:bookmarkStart w:id="3" w:name="P61"/>
      <w:bookmarkEnd w:id="3"/>
      <w: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95778D" w:rsidRDefault="0095778D">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95778D" w:rsidRDefault="0095778D">
      <w:pPr>
        <w:pStyle w:val="ConsPlusNormal"/>
        <w:spacing w:before="220"/>
        <w:ind w:firstLine="540"/>
        <w:jc w:val="both"/>
      </w:pPr>
      <w:r>
        <w:t>4) копия документа, подтверждающего регистрацию в системе индивидуального (персонифицированного) учета.</w:t>
      </w:r>
    </w:p>
    <w:p w:rsidR="0095778D" w:rsidRDefault="0095778D">
      <w:pPr>
        <w:pStyle w:val="ConsPlusNormal"/>
        <w:jc w:val="both"/>
      </w:pPr>
      <w:r>
        <w:t xml:space="preserve">(в ред. </w:t>
      </w:r>
      <w:hyperlink r:id="rId21" w:history="1">
        <w:r>
          <w:rPr>
            <w:color w:val="0000FF"/>
          </w:rPr>
          <w:t>решения</w:t>
        </w:r>
      </w:hyperlink>
      <w:r>
        <w:t xml:space="preserve"> Совета МО городского округа "Ухта" от 28.10.2020 N 06)</w:t>
      </w:r>
    </w:p>
    <w:p w:rsidR="0095778D" w:rsidRDefault="0095778D">
      <w:pPr>
        <w:pStyle w:val="ConsPlusNormal"/>
        <w:spacing w:before="220"/>
        <w:ind w:firstLine="540"/>
        <w:jc w:val="both"/>
      </w:pPr>
      <w:r>
        <w:t xml:space="preserve">Оригиналы документов, указанных в </w:t>
      </w:r>
      <w:hyperlink w:anchor="P59" w:history="1">
        <w:r>
          <w:rPr>
            <w:color w:val="0000FF"/>
          </w:rPr>
          <w:t>подпунктах 1</w:t>
        </w:r>
      </w:hyperlink>
      <w:r>
        <w:t xml:space="preserve">, </w:t>
      </w:r>
      <w:hyperlink w:anchor="P61"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95778D" w:rsidRDefault="0095778D">
      <w:pPr>
        <w:pStyle w:val="ConsPlusNormal"/>
        <w:jc w:val="both"/>
      </w:pPr>
      <w:r>
        <w:t>(</w:t>
      </w:r>
      <w:proofErr w:type="gramStart"/>
      <w:r>
        <w:t>п</w:t>
      </w:r>
      <w:proofErr w:type="gramEnd"/>
      <w:r>
        <w:t xml:space="preserve">. 3 в ред. </w:t>
      </w:r>
      <w:hyperlink r:id="rId22" w:history="1">
        <w:r>
          <w:rPr>
            <w:color w:val="0000FF"/>
          </w:rPr>
          <w:t>решения</w:t>
        </w:r>
      </w:hyperlink>
      <w:r>
        <w:t xml:space="preserve"> Совета МО городского округа "Ухта" от 26.04.2018 N 269)</w:t>
      </w:r>
    </w:p>
    <w:p w:rsidR="0095778D" w:rsidRDefault="0095778D">
      <w:pPr>
        <w:pStyle w:val="ConsPlusNormal"/>
        <w:spacing w:before="220"/>
        <w:ind w:firstLine="540"/>
        <w:jc w:val="both"/>
      </w:pPr>
      <w:r>
        <w:t>4. Заявление муниципального служащего о назначении пенсии за выслугу лет регистрируется отделом кадров администрации (далее - кадровая служба) в день его подачи (получения по почте).</w:t>
      </w:r>
    </w:p>
    <w:p w:rsidR="0095778D" w:rsidRDefault="0095778D">
      <w:pPr>
        <w:pStyle w:val="ConsPlusNormal"/>
        <w:spacing w:before="220"/>
        <w:ind w:firstLine="540"/>
        <w:jc w:val="both"/>
      </w:pPr>
      <w:r>
        <w:t>5. При приеме заявления муниципального служащего о назначении пенсии за выслугу лет кадровая служба:</w:t>
      </w:r>
    </w:p>
    <w:p w:rsidR="0095778D" w:rsidRDefault="0095778D">
      <w:pPr>
        <w:pStyle w:val="ConsPlusNormal"/>
        <w:spacing w:before="220"/>
        <w:ind w:firstLine="540"/>
        <w:jc w:val="both"/>
      </w:pPr>
      <w: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95778D" w:rsidRDefault="0095778D">
      <w:pPr>
        <w:pStyle w:val="ConsPlusNormal"/>
        <w:spacing w:before="220"/>
        <w:ind w:firstLine="540"/>
        <w:jc w:val="both"/>
      </w:pPr>
      <w:r>
        <w:t>сличает подлинники документов с их копиями, удостоверяет их, фиксирует выявленные расхождения (в случае подачи заявления лично);</w:t>
      </w:r>
    </w:p>
    <w:p w:rsidR="0095778D" w:rsidRDefault="0095778D">
      <w:pPr>
        <w:pStyle w:val="ConsPlusNormal"/>
        <w:spacing w:before="220"/>
        <w:ind w:firstLine="540"/>
        <w:jc w:val="both"/>
      </w:pPr>
      <w: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95778D" w:rsidRDefault="0095778D">
      <w:pPr>
        <w:pStyle w:val="ConsPlusNormal"/>
      </w:pPr>
    </w:p>
    <w:p w:rsidR="0095778D" w:rsidRDefault="0095778D">
      <w:pPr>
        <w:pStyle w:val="ConsPlusTitle"/>
        <w:jc w:val="center"/>
        <w:outlineLvl w:val="1"/>
      </w:pPr>
      <w:r>
        <w:t>II. Порядок назначения и выплаты пенсии за выслугу лет</w:t>
      </w:r>
    </w:p>
    <w:p w:rsidR="0095778D" w:rsidRDefault="0095778D">
      <w:pPr>
        <w:pStyle w:val="ConsPlusNormal"/>
      </w:pPr>
    </w:p>
    <w:p w:rsidR="0095778D" w:rsidRDefault="0095778D">
      <w:pPr>
        <w:pStyle w:val="ConsPlusNormal"/>
        <w:ind w:firstLine="540"/>
        <w:jc w:val="both"/>
      </w:pPr>
      <w:r>
        <w:t xml:space="preserve">6. </w:t>
      </w:r>
      <w:proofErr w:type="gramStart"/>
      <w:r>
        <w:t xml:space="preserve">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w:t>
      </w:r>
      <w:r>
        <w:lastRenderedPageBreak/>
        <w:t>книжке, несоответствие наименований должностей, указанных в трудовой книжке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w:t>
      </w:r>
      <w:proofErr w:type="gramEnd"/>
      <w:r>
        <w:t>.),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95778D" w:rsidRDefault="0095778D">
      <w:pPr>
        <w:pStyle w:val="ConsPlusNormal"/>
        <w:spacing w:before="220"/>
        <w:ind w:firstLine="540"/>
        <w:jc w:val="both"/>
      </w:pPr>
      <w:bookmarkStart w:id="4" w:name="P76"/>
      <w:bookmarkEnd w:id="4"/>
      <w:r>
        <w:t>7. Кадровая служба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rsidR="0095778D" w:rsidRDefault="0095778D">
      <w:pPr>
        <w:pStyle w:val="ConsPlusNormal"/>
        <w:spacing w:before="220"/>
        <w:ind w:firstLine="540"/>
        <w:jc w:val="both"/>
      </w:pPr>
      <w:r>
        <w:t>1) оформляет:</w:t>
      </w:r>
    </w:p>
    <w:p w:rsidR="0095778D" w:rsidRDefault="0095778D">
      <w:pPr>
        <w:pStyle w:val="ConsPlusNormal"/>
        <w:spacing w:before="220"/>
        <w:ind w:firstLine="540"/>
        <w:jc w:val="both"/>
      </w:pPr>
      <w:r>
        <w:t xml:space="preserve">- </w:t>
      </w:r>
      <w:hyperlink w:anchor="P387" w:history="1">
        <w:r>
          <w:rPr>
            <w:color w:val="0000FF"/>
          </w:rPr>
          <w:t>представление</w:t>
        </w:r>
      </w:hyperlink>
      <w:r>
        <w:t xml:space="preserve"> о назначении пенсии за выслугу лет по форме согласно приложению 2 к настоящему Порядку;</w:t>
      </w:r>
    </w:p>
    <w:p w:rsidR="0095778D" w:rsidRDefault="0095778D">
      <w:pPr>
        <w:pStyle w:val="ConsPlusNormal"/>
        <w:spacing w:before="220"/>
        <w:ind w:firstLine="540"/>
        <w:jc w:val="both"/>
      </w:pPr>
      <w:r>
        <w:t xml:space="preserve">- </w:t>
      </w:r>
      <w:hyperlink w:anchor="P450" w:history="1">
        <w:r>
          <w:rPr>
            <w:color w:val="0000FF"/>
          </w:rPr>
          <w:t>справку</w:t>
        </w:r>
      </w:hyperlink>
      <w:r>
        <w:t xml:space="preserve"> о периодах службы (работы) по форме согласно приложению 3 к настоящему Порядку;</w:t>
      </w:r>
    </w:p>
    <w:p w:rsidR="0095778D" w:rsidRDefault="0095778D">
      <w:pPr>
        <w:pStyle w:val="ConsPlusNormal"/>
        <w:spacing w:before="220"/>
        <w:ind w:firstLine="540"/>
        <w:jc w:val="both"/>
      </w:pPr>
      <w:r>
        <w:t xml:space="preserve">2) организует оформление </w:t>
      </w:r>
      <w:hyperlink w:anchor="P554" w:history="1">
        <w:r>
          <w:rPr>
            <w:color w:val="0000FF"/>
          </w:rPr>
          <w:t>справки</w:t>
        </w:r>
      </w:hyperlink>
      <w:r>
        <w:t xml:space="preserve"> о размере среднемесячного денежного содержания по форме согласно приложению 4 к настоящему Порядку;</w:t>
      </w:r>
    </w:p>
    <w:p w:rsidR="0095778D" w:rsidRDefault="0095778D">
      <w:pPr>
        <w:pStyle w:val="ConsPlusNormal"/>
        <w:spacing w:before="220"/>
        <w:ind w:firstLine="540"/>
        <w:jc w:val="both"/>
      </w:pPr>
      <w:r>
        <w:t xml:space="preserve">3) готовит проект распоряжения администрации о назначении пенсии за выслугу лет по форме согласно </w:t>
      </w:r>
      <w:hyperlink w:anchor="P705" w:history="1">
        <w:r>
          <w:rPr>
            <w:color w:val="0000FF"/>
          </w:rPr>
          <w:t>приложению 5</w:t>
        </w:r>
      </w:hyperlink>
      <w:r>
        <w:t xml:space="preserve"> к настоящему Порядку и направляет его на рассмотрение главе МОГО "Ухта" - руководителю администрации МОГО "Ухта" (далее - глава округа).</w:t>
      </w:r>
    </w:p>
    <w:p w:rsidR="0095778D" w:rsidRDefault="0095778D">
      <w:pPr>
        <w:pStyle w:val="ConsPlusNormal"/>
        <w:spacing w:before="220"/>
        <w:ind w:firstLine="540"/>
        <w:jc w:val="both"/>
      </w:pPr>
      <w:r>
        <w:t>Решение о назначении пенсии за выслугу лет принимается главой округа в течение 5 рабочих дней с момента поступления данного проекта.</w:t>
      </w:r>
    </w:p>
    <w:p w:rsidR="0095778D" w:rsidRDefault="0095778D">
      <w:pPr>
        <w:pStyle w:val="ConsPlusNormal"/>
        <w:jc w:val="both"/>
      </w:pPr>
      <w:r>
        <w:t xml:space="preserve">(пп. 3 в ред. </w:t>
      </w:r>
      <w:hyperlink r:id="rId23"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 xml:space="preserve">8. При отсутствии оснований для назначения пенсии за выслугу лет муниципальному служащему кадровая служба в срок, установленный в </w:t>
      </w:r>
      <w:hyperlink w:anchor="P76" w:history="1">
        <w:r>
          <w:rPr>
            <w:color w:val="0000FF"/>
          </w:rPr>
          <w:t>абзаце первом пункта 7</w:t>
        </w:r>
      </w:hyperlink>
      <w:r>
        <w:t xml:space="preserve"> настоящего Порядка, готовит и направляет мотивированный отказ в ее назначении в адрес муниципального служащего.</w:t>
      </w:r>
    </w:p>
    <w:p w:rsidR="0095778D" w:rsidRDefault="0095778D">
      <w:pPr>
        <w:pStyle w:val="ConsPlusNormal"/>
        <w:spacing w:before="220"/>
        <w:ind w:firstLine="540"/>
        <w:jc w:val="both"/>
      </w:pPr>
      <w: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95778D" w:rsidRDefault="0095778D">
      <w:pPr>
        <w:pStyle w:val="ConsPlusNormal"/>
        <w:spacing w:before="220"/>
        <w:ind w:firstLine="540"/>
        <w:jc w:val="both"/>
      </w:pPr>
      <w: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58" w:history="1">
        <w:r>
          <w:rPr>
            <w:color w:val="0000FF"/>
          </w:rPr>
          <w:t>пунктом 3</w:t>
        </w:r>
      </w:hyperlink>
      <w:r>
        <w:t xml:space="preserve"> настоящего Порядка;</w:t>
      </w:r>
    </w:p>
    <w:p w:rsidR="0095778D" w:rsidRDefault="0095778D">
      <w:pPr>
        <w:pStyle w:val="ConsPlusNormal"/>
        <w:spacing w:before="220"/>
        <w:ind w:firstLine="540"/>
        <w:jc w:val="both"/>
      </w:pPr>
      <w: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95778D" w:rsidRDefault="0095778D">
      <w:pPr>
        <w:pStyle w:val="ConsPlusNormal"/>
        <w:spacing w:before="220"/>
        <w:ind w:firstLine="540"/>
        <w:jc w:val="both"/>
      </w:pPr>
      <w:r>
        <w:t>10. 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95778D" w:rsidRDefault="0095778D">
      <w:pPr>
        <w:pStyle w:val="ConsPlusNormal"/>
        <w:spacing w:before="220"/>
        <w:ind w:firstLine="540"/>
        <w:jc w:val="both"/>
      </w:pPr>
      <w:r>
        <w:t xml:space="preserve">11. Кадровая служба в течение 3 рабочих дней после принятия главой округа решения о назначении пенсии за выслугу лет направляет копию решения в подразделение, осуществляющее выплату пенсии за выслугу лет, - отдел по финансово-экономической работе и бухгалтерскому учету администрации (далее - отдел ФЭР </w:t>
      </w:r>
      <w:proofErr w:type="gramStart"/>
      <w:r>
        <w:t>и б</w:t>
      </w:r>
      <w:proofErr w:type="gramEnd"/>
      <w:r>
        <w:t>/у), а также заявителю.</w:t>
      </w:r>
    </w:p>
    <w:p w:rsidR="0095778D" w:rsidRDefault="0095778D">
      <w:pPr>
        <w:pStyle w:val="ConsPlusNormal"/>
        <w:jc w:val="both"/>
      </w:pPr>
      <w:r>
        <w:lastRenderedPageBreak/>
        <w:t xml:space="preserve">(в ред. </w:t>
      </w:r>
      <w:hyperlink r:id="rId24"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 xml:space="preserve">12. Выплата пенсии за выслугу лет муниципальному служащему осуществляется через финансово-кредитные учреждения ежемесячно, не позднее 25 числа текущего месяца, за исключением случая, указанного в </w:t>
      </w:r>
      <w:hyperlink w:anchor="P92" w:history="1">
        <w:r>
          <w:rPr>
            <w:color w:val="0000FF"/>
          </w:rPr>
          <w:t>абзаце втором</w:t>
        </w:r>
      </w:hyperlink>
      <w:r>
        <w:t xml:space="preserve"> настоящего пункта.</w:t>
      </w:r>
    </w:p>
    <w:p w:rsidR="0095778D" w:rsidRDefault="0095778D">
      <w:pPr>
        <w:pStyle w:val="ConsPlusNormal"/>
        <w:spacing w:before="220"/>
        <w:ind w:firstLine="540"/>
        <w:jc w:val="both"/>
      </w:pPr>
      <w:bookmarkStart w:id="5" w:name="P92"/>
      <w:bookmarkEnd w:id="5"/>
      <w:r>
        <w:t>Муниципальным служащим, в отношении которых поручения на выплату пенсии за выслугу лет поступили в отдел ФЭР и б/</w:t>
      </w:r>
      <w:proofErr w:type="gramStart"/>
      <w:r>
        <w:t>у</w:t>
      </w:r>
      <w:proofErr w:type="gramEnd"/>
      <w:r>
        <w:t xml:space="preserve"> </w:t>
      </w:r>
      <w:proofErr w:type="gramStart"/>
      <w:r>
        <w:t>в</w:t>
      </w:r>
      <w:proofErr w:type="gramEnd"/>
      <w:r>
        <w:t xml:space="preserve"> период с 16 числа до конца текущего месяца, выплата пенсии за выслугу лет осуществляется через финансово-кредитные учреждения до 25 числа следующего месяца.</w:t>
      </w:r>
    </w:p>
    <w:p w:rsidR="0095778D" w:rsidRDefault="0095778D">
      <w:pPr>
        <w:pStyle w:val="ConsPlusNormal"/>
        <w:spacing w:before="220"/>
        <w:ind w:firstLine="540"/>
        <w:jc w:val="both"/>
      </w:pPr>
      <w:r>
        <w:t>Выплата пенсии за выслугу лет и расходы по ее доставке и пересылке производятся за счет средств бюджета МОГО "Ухта".</w:t>
      </w:r>
    </w:p>
    <w:p w:rsidR="0095778D" w:rsidRDefault="0095778D">
      <w:pPr>
        <w:pStyle w:val="ConsPlusNormal"/>
      </w:pPr>
    </w:p>
    <w:p w:rsidR="0095778D" w:rsidRDefault="0095778D">
      <w:pPr>
        <w:pStyle w:val="ConsPlusTitle"/>
        <w:jc w:val="center"/>
        <w:outlineLvl w:val="1"/>
      </w:pPr>
      <w:r>
        <w:t>III. Порядок включения в стаж муниципальной службы периодов</w:t>
      </w:r>
    </w:p>
    <w:p w:rsidR="0095778D" w:rsidRDefault="0095778D">
      <w:pPr>
        <w:pStyle w:val="ConsPlusTitle"/>
        <w:jc w:val="center"/>
      </w:pPr>
      <w:r>
        <w:t>службы (работы) для назначения пенсии за выслугу лет</w:t>
      </w:r>
    </w:p>
    <w:p w:rsidR="0095778D" w:rsidRDefault="0095778D">
      <w:pPr>
        <w:pStyle w:val="ConsPlusNormal"/>
      </w:pPr>
    </w:p>
    <w:p w:rsidR="0095778D" w:rsidRDefault="0095778D">
      <w:pPr>
        <w:pStyle w:val="ConsPlusNormal"/>
        <w:ind w:firstLine="540"/>
        <w:jc w:val="both"/>
      </w:pPr>
      <w:r>
        <w:t xml:space="preserve">13. </w:t>
      </w:r>
      <w:proofErr w:type="gramStart"/>
      <w:r>
        <w:t xml:space="preserve">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w:t>
      </w:r>
      <w:hyperlink r:id="rId25" w:history="1">
        <w:r>
          <w:rPr>
            <w:color w:val="0000FF"/>
          </w:rPr>
          <w:t>Законом</w:t>
        </w:r>
      </w:hyperlink>
      <w:r>
        <w:t xml:space="preserve"> Республики Коми от 04.05.2008 N 48-РЗ "О пенсионном обеспечении лиц, замещавших должности государственной гражданской службы Республики Коми".</w:t>
      </w:r>
      <w:proofErr w:type="gramEnd"/>
    </w:p>
    <w:p w:rsidR="0095778D" w:rsidRDefault="0095778D">
      <w:pPr>
        <w:pStyle w:val="ConsPlusNormal"/>
        <w:spacing w:before="220"/>
        <w:ind w:firstLine="540"/>
        <w:jc w:val="both"/>
      </w:pPr>
      <w:r>
        <w:t>14.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95778D" w:rsidRDefault="0095778D">
      <w:pPr>
        <w:pStyle w:val="ConsPlusNormal"/>
        <w:spacing w:before="220"/>
        <w:ind w:firstLine="540"/>
        <w:jc w:val="both"/>
      </w:pPr>
      <w:r>
        <w:t>15. Стаж муниципальной службы для назначения пенсии за выслугу лет исчисляется на день увольнения с муниципальной службы.</w:t>
      </w:r>
    </w:p>
    <w:p w:rsidR="0095778D" w:rsidRDefault="0095778D">
      <w:pPr>
        <w:pStyle w:val="ConsPlusNormal"/>
        <w:spacing w:before="220"/>
        <w:ind w:firstLine="540"/>
        <w:jc w:val="both"/>
      </w:pPr>
      <w: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95778D" w:rsidRDefault="0095778D">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95778D" w:rsidRDefault="0095778D">
      <w:pPr>
        <w:pStyle w:val="ConsPlusNormal"/>
        <w:spacing w:before="220"/>
        <w:ind w:firstLine="540"/>
        <w:jc w:val="both"/>
      </w:pPr>
      <w:r>
        <w:t>17.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95778D" w:rsidRDefault="0095778D">
      <w:pPr>
        <w:pStyle w:val="ConsPlusNormal"/>
        <w:spacing w:before="220"/>
        <w:ind w:firstLine="540"/>
        <w:jc w:val="both"/>
      </w:pPr>
      <w:r>
        <w:t xml:space="preserve">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t>контролю за</w:t>
      </w:r>
      <w:proofErr w:type="gramEnd"/>
      <w: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95778D" w:rsidRDefault="0095778D">
      <w:pPr>
        <w:pStyle w:val="ConsPlusNormal"/>
        <w:spacing w:before="220"/>
        <w:ind w:firstLine="540"/>
        <w:jc w:val="both"/>
      </w:pPr>
      <w:r>
        <w:t xml:space="preserve">19. </w:t>
      </w:r>
      <w:proofErr w:type="gramStart"/>
      <w:r>
        <w:t xml:space="preserve">При определении соответствия должностей, замещаемых муниципальными служащими, должностям, предусмотренным </w:t>
      </w:r>
      <w:hyperlink r:id="rId26" w:history="1">
        <w:r>
          <w:rPr>
            <w:color w:val="0000FF"/>
          </w:rPr>
          <w:t>Перечнем</w:t>
        </w:r>
      </w:hyperlink>
      <w:r>
        <w:t xml:space="preserve">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утвержденным Законом Республики Коми от 4 мая 2008 г. N 48-РЗ "О пенсионном обеспечении лиц, замещавших должности государственной гражданской службы </w:t>
      </w:r>
      <w:r>
        <w:lastRenderedPageBreak/>
        <w:t>Республики Коми</w:t>
      </w:r>
      <w:proofErr w:type="gramEnd"/>
      <w:r>
        <w:t>", необходимо учитывать следующее:</w:t>
      </w:r>
    </w:p>
    <w:p w:rsidR="0095778D" w:rsidRDefault="0095778D">
      <w:pPr>
        <w:pStyle w:val="ConsPlusNormal"/>
        <w:spacing w:before="220"/>
        <w:ind w:firstLine="540"/>
        <w:jc w:val="both"/>
      </w:pPr>
      <w:r>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27" w:history="1">
        <w:r>
          <w:rPr>
            <w:color w:val="0000FF"/>
          </w:rPr>
          <w:t>Конституцией</w:t>
        </w:r>
      </w:hyperlink>
      <w: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95778D" w:rsidRDefault="0095778D">
      <w:pPr>
        <w:pStyle w:val="ConsPlusNormal"/>
        <w:spacing w:before="220"/>
        <w:ind w:firstLine="540"/>
        <w:jc w:val="both"/>
      </w:pPr>
      <w:r>
        <w:t xml:space="preserve">2) должности федеральной государственной гражданской службы определяются в соответствии с </w:t>
      </w:r>
      <w:hyperlink r:id="rId28" w:history="1">
        <w:r>
          <w:rPr>
            <w:color w:val="0000FF"/>
          </w:rPr>
          <w:t>Реестром</w:t>
        </w:r>
      </w:hyperlink>
      <w:r>
        <w:t xml:space="preserve">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29" w:history="1">
        <w:r>
          <w:rPr>
            <w:color w:val="0000FF"/>
          </w:rPr>
          <w:t>Реестром</w:t>
        </w:r>
      </w:hyperlink>
      <w: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95778D" w:rsidRDefault="0095778D">
      <w:pPr>
        <w:pStyle w:val="ConsPlusNormal"/>
        <w:spacing w:before="220"/>
        <w:ind w:firstLine="540"/>
        <w:jc w:val="both"/>
      </w:pPr>
      <w: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95778D" w:rsidRDefault="0095778D">
      <w:pPr>
        <w:pStyle w:val="ConsPlusNormal"/>
        <w:spacing w:before="220"/>
        <w:ind w:firstLine="540"/>
        <w:jc w:val="both"/>
      </w:pPr>
      <w: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95778D" w:rsidRDefault="0095778D">
      <w:pPr>
        <w:pStyle w:val="ConsPlusNormal"/>
        <w:spacing w:before="220"/>
        <w:ind w:firstLine="540"/>
        <w:jc w:val="both"/>
      </w:pPr>
      <w: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95778D" w:rsidRDefault="0095778D">
      <w:pPr>
        <w:pStyle w:val="ConsPlusNormal"/>
        <w:spacing w:before="220"/>
        <w:ind w:firstLine="540"/>
        <w:jc w:val="both"/>
      </w:pPr>
      <w:proofErr w:type="gramStart"/>
      <w:r>
        <w:t xml:space="preserve">6) предусмотренные </w:t>
      </w:r>
      <w:hyperlink r:id="rId30" w:history="1">
        <w:r>
          <w:rPr>
            <w:color w:val="0000FF"/>
          </w:rPr>
          <w:t>подпунктами 7</w:t>
        </w:r>
      </w:hyperlink>
      <w:r>
        <w:t xml:space="preserve">, </w:t>
      </w:r>
      <w:hyperlink r:id="rId31" w:history="1">
        <w:r>
          <w:rPr>
            <w:color w:val="0000FF"/>
          </w:rPr>
          <w:t>9</w:t>
        </w:r>
      </w:hyperlink>
      <w:r>
        <w:t xml:space="preserve"> - </w:t>
      </w:r>
      <w:hyperlink r:id="rId32" w:history="1">
        <w:r>
          <w:rPr>
            <w:color w:val="0000FF"/>
          </w:rPr>
          <w:t>12 пункта 2</w:t>
        </w:r>
      </w:hyperlink>
      <w:r>
        <w:t xml:space="preserve"> Перечня должностей должности руководителей и специалистов определяются согласно Общесоюзному </w:t>
      </w:r>
      <w:hyperlink r:id="rId33" w:history="1">
        <w:r>
          <w:rPr>
            <w:color w:val="0000FF"/>
          </w:rPr>
          <w:t>классификатору</w:t>
        </w:r>
      </w:hyperlink>
      <w:r>
        <w:t xml:space="preserve"> профессий рабочих, должностей служащих и тарифных разрядов, утвержденному постановлением Госкомитета СССР по стандартам от 27.08.1986 N 016, и </w:t>
      </w:r>
      <w:hyperlink r:id="rId34"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N 30, а также нормативным правовым актам по оплате</w:t>
      </w:r>
      <w:proofErr w:type="gramEnd"/>
      <w:r>
        <w:t xml:space="preserve"> труда работников органов государственной власти и управления;</w:t>
      </w:r>
    </w:p>
    <w:p w:rsidR="0095778D" w:rsidRDefault="0095778D">
      <w:pPr>
        <w:pStyle w:val="ConsPlusNormal"/>
        <w:spacing w:before="220"/>
        <w:ind w:firstLine="540"/>
        <w:jc w:val="both"/>
      </w:pPr>
      <w:proofErr w:type="gramStart"/>
      <w: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w:t>
      </w:r>
      <w:proofErr w:type="gramEnd"/>
      <w:r>
        <w:t xml:space="preserve">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w:t>
      </w:r>
      <w:r>
        <w:lastRenderedPageBreak/>
        <w:t>межправительственными органами государств - участников Содружества Независимых Государств, которые ратифицированы в установленном порядке.</w:t>
      </w:r>
    </w:p>
    <w:p w:rsidR="0095778D" w:rsidRDefault="0095778D">
      <w:pPr>
        <w:pStyle w:val="ConsPlusNormal"/>
        <w:spacing w:before="220"/>
        <w:ind w:firstLine="540"/>
        <w:jc w:val="both"/>
      </w:pPr>
      <w:r>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95778D" w:rsidRDefault="0095778D">
      <w:pPr>
        <w:pStyle w:val="ConsPlusNormal"/>
        <w:spacing w:before="220"/>
        <w:ind w:firstLine="540"/>
        <w:jc w:val="both"/>
      </w:pPr>
      <w: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95778D" w:rsidRDefault="0095778D">
      <w:pPr>
        <w:pStyle w:val="ConsPlusNormal"/>
      </w:pPr>
    </w:p>
    <w:p w:rsidR="0095778D" w:rsidRDefault="0095778D">
      <w:pPr>
        <w:pStyle w:val="ConsPlusTitle"/>
        <w:jc w:val="center"/>
        <w:outlineLvl w:val="1"/>
      </w:pPr>
      <w:r>
        <w:t>IV. Порядок определения среднемесячного денежного</w:t>
      </w:r>
    </w:p>
    <w:p w:rsidR="0095778D" w:rsidRDefault="0095778D">
      <w:pPr>
        <w:pStyle w:val="ConsPlusTitle"/>
        <w:jc w:val="center"/>
      </w:pPr>
      <w:r>
        <w:t>содержания муниципального служащего для исчисления размера</w:t>
      </w:r>
    </w:p>
    <w:p w:rsidR="0095778D" w:rsidRDefault="0095778D">
      <w:pPr>
        <w:pStyle w:val="ConsPlusTitle"/>
        <w:jc w:val="center"/>
      </w:pPr>
      <w:r>
        <w:t>пенсии за выслугу лет</w:t>
      </w:r>
    </w:p>
    <w:p w:rsidR="0095778D" w:rsidRDefault="0095778D">
      <w:pPr>
        <w:pStyle w:val="ConsPlusNormal"/>
      </w:pPr>
    </w:p>
    <w:p w:rsidR="0095778D" w:rsidRDefault="0095778D">
      <w:pPr>
        <w:pStyle w:val="ConsPlusNormal"/>
        <w:ind w:firstLine="540"/>
        <w:jc w:val="both"/>
      </w:pPr>
      <w:r>
        <w:t xml:space="preserve">22.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35" w:history="1">
        <w:r>
          <w:rPr>
            <w:color w:val="0000FF"/>
          </w:rPr>
          <w:t>частью 12 статьи 10(1)</w:t>
        </w:r>
      </w:hyperlink>
      <w:r>
        <w:t xml:space="preserve"> Закона Республики Коми "О некоторых вопросах муниципальной службы в Республике Коми", суммируются.</w:t>
      </w:r>
    </w:p>
    <w:p w:rsidR="0095778D" w:rsidRDefault="0095778D">
      <w:pPr>
        <w:pStyle w:val="ConsPlusNormal"/>
        <w:spacing w:before="220"/>
        <w:ind w:firstLine="540"/>
        <w:jc w:val="both"/>
      </w:pPr>
      <w: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t>исходя из которого исчисляется</w:t>
      </w:r>
      <w:proofErr w:type="gramEnd"/>
      <w:r>
        <w:t xml:space="preserve"> размер пенсии за выслугу лет.</w:t>
      </w:r>
    </w:p>
    <w:p w:rsidR="0095778D" w:rsidRDefault="0095778D">
      <w:pPr>
        <w:pStyle w:val="ConsPlusNormal"/>
        <w:spacing w:before="220"/>
        <w:ind w:firstLine="540"/>
        <w:jc w:val="both"/>
      </w:pPr>
      <w: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95778D" w:rsidRDefault="0095778D">
      <w:pPr>
        <w:pStyle w:val="ConsPlusNormal"/>
        <w:spacing w:before="220"/>
        <w:ind w:firstLine="540"/>
        <w:jc w:val="both"/>
      </w:pPr>
      <w:r>
        <w:t xml:space="preserve">23. </w:t>
      </w:r>
      <w:proofErr w:type="gramStart"/>
      <w:r>
        <w:t>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roofErr w:type="gramEnd"/>
    </w:p>
    <w:p w:rsidR="0095778D" w:rsidRDefault="0095778D">
      <w:pPr>
        <w:pStyle w:val="ConsPlusNormal"/>
        <w:spacing w:before="220"/>
        <w:ind w:firstLine="540"/>
        <w:jc w:val="both"/>
      </w:pPr>
      <w:proofErr w:type="gramStart"/>
      <w: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roofErr w:type="gramEnd"/>
    </w:p>
    <w:p w:rsidR="0095778D" w:rsidRDefault="0095778D">
      <w:pPr>
        <w:pStyle w:val="ConsPlusNormal"/>
        <w:spacing w:before="220"/>
        <w:ind w:firstLine="540"/>
        <w:jc w:val="both"/>
      </w:pPr>
      <w: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95778D" w:rsidRDefault="0095778D">
      <w:pPr>
        <w:pStyle w:val="ConsPlusNormal"/>
        <w:spacing w:before="220"/>
        <w:ind w:firstLine="540"/>
        <w:jc w:val="both"/>
      </w:pPr>
      <w:proofErr w:type="gramStart"/>
      <w:r>
        <w:t xml:space="preserve">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w:t>
      </w:r>
      <w:r>
        <w:lastRenderedPageBreak/>
        <w:t>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w:t>
      </w:r>
      <w:proofErr w:type="gramEnd"/>
      <w:r>
        <w:t xml:space="preserve"> на день увольнения с муниципальной службы.</w:t>
      </w:r>
    </w:p>
    <w:p w:rsidR="0095778D" w:rsidRDefault="0095778D">
      <w:pPr>
        <w:pStyle w:val="ConsPlusNormal"/>
        <w:spacing w:before="220"/>
        <w:ind w:firstLine="540"/>
        <w:jc w:val="both"/>
      </w:pPr>
      <w: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95778D" w:rsidRDefault="0095778D">
      <w:pPr>
        <w:pStyle w:val="ConsPlusNormal"/>
        <w:spacing w:before="220"/>
        <w:ind w:firstLine="540"/>
        <w:jc w:val="both"/>
      </w:pPr>
      <w:proofErr w:type="gramStart"/>
      <w: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roofErr w:type="gramEnd"/>
    </w:p>
    <w:p w:rsidR="0095778D" w:rsidRDefault="0095778D">
      <w:pPr>
        <w:pStyle w:val="ConsPlusNormal"/>
        <w:spacing w:before="220"/>
        <w:ind w:firstLine="540"/>
        <w:jc w:val="both"/>
      </w:pPr>
      <w:r>
        <w:t xml:space="preserve">24. </w:t>
      </w:r>
      <w:proofErr w:type="gramStart"/>
      <w:r>
        <w:t>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roofErr w:type="gramEnd"/>
    </w:p>
    <w:p w:rsidR="0095778D" w:rsidRDefault="0095778D">
      <w:pPr>
        <w:pStyle w:val="ConsPlusNormal"/>
        <w:spacing w:before="220"/>
        <w:ind w:firstLine="540"/>
        <w:jc w:val="both"/>
      </w:pPr>
      <w: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95778D" w:rsidRDefault="0095778D">
      <w:pPr>
        <w:pStyle w:val="ConsPlusNormal"/>
        <w:spacing w:before="220"/>
        <w:ind w:firstLine="540"/>
        <w:jc w:val="both"/>
      </w:pPr>
      <w:r>
        <w:t xml:space="preserve">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w:t>
      </w:r>
      <w:hyperlink r:id="rId36" w:history="1">
        <w:r>
          <w:rPr>
            <w:color w:val="0000FF"/>
          </w:rPr>
          <w:t>Законом</w:t>
        </w:r>
      </w:hyperlink>
      <w:r>
        <w:t xml:space="preserve"> Республики Коми "О некоторых вопросах муниципальной службы в Республике Коми".</w:t>
      </w:r>
    </w:p>
    <w:p w:rsidR="0095778D" w:rsidRDefault="0095778D">
      <w:pPr>
        <w:pStyle w:val="ConsPlusNormal"/>
        <w:spacing w:before="220"/>
        <w:ind w:firstLine="540"/>
        <w:jc w:val="both"/>
      </w:pPr>
      <w: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95778D" w:rsidRDefault="0095778D">
      <w:pPr>
        <w:pStyle w:val="ConsPlusNormal"/>
        <w:spacing w:before="220"/>
        <w:ind w:firstLine="540"/>
        <w:jc w:val="both"/>
      </w:pPr>
      <w:r>
        <w:t xml:space="preserve">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w:t>
      </w:r>
      <w:proofErr w:type="gramStart"/>
      <w:r>
        <w:t>пенсии</w:t>
      </w:r>
      <w:proofErr w:type="gramEnd"/>
      <w:r>
        <w:t xml:space="preserve"> за выслугу лет исходя из стажа муниципальной службы.</w:t>
      </w:r>
    </w:p>
    <w:p w:rsidR="0095778D" w:rsidRDefault="0095778D">
      <w:pPr>
        <w:pStyle w:val="ConsPlusNormal"/>
        <w:spacing w:before="220"/>
        <w:ind w:firstLine="540"/>
        <w:jc w:val="both"/>
      </w:pPr>
      <w:r>
        <w:t xml:space="preserve">27. Размер пенсии за выслугу лет определятся в соответствии с </w:t>
      </w:r>
      <w:hyperlink r:id="rId37" w:history="1">
        <w:r>
          <w:rPr>
            <w:color w:val="0000FF"/>
          </w:rPr>
          <w:t>Законом</w:t>
        </w:r>
      </w:hyperlink>
      <w:r>
        <w:t xml:space="preserve"> Республики Коми "О некоторых вопросах муниципальной службы в Республике Коми".</w:t>
      </w:r>
    </w:p>
    <w:p w:rsidR="0095778D" w:rsidRDefault="0095778D">
      <w:pPr>
        <w:pStyle w:val="ConsPlusNormal"/>
        <w:spacing w:before="220"/>
        <w:ind w:firstLine="540"/>
        <w:jc w:val="both"/>
      </w:pPr>
      <w:r>
        <w:t xml:space="preserve">28. </w:t>
      </w:r>
      <w:proofErr w:type="gramStart"/>
      <w:r>
        <w:t xml:space="preserve">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w:t>
      </w:r>
      <w:r>
        <w:lastRenderedPageBreak/>
        <w:t>на дату назначения пенсии за выслугу лет, но не выше 2,3 предельного размера должностного оклада лица, замещающего государственную должность</w:t>
      </w:r>
      <w:proofErr w:type="gramEnd"/>
      <w:r>
        <w:t xml:space="preserve"> Республики Коми - министр Республики Коми.</w:t>
      </w:r>
    </w:p>
    <w:p w:rsidR="0095778D" w:rsidRDefault="0095778D">
      <w:pPr>
        <w:pStyle w:val="ConsPlusNormal"/>
      </w:pPr>
    </w:p>
    <w:p w:rsidR="0095778D" w:rsidRDefault="0095778D">
      <w:pPr>
        <w:pStyle w:val="ConsPlusTitle"/>
        <w:jc w:val="center"/>
        <w:outlineLvl w:val="1"/>
      </w:pPr>
      <w:r>
        <w:t>V. Порядок изменения размера пенсии за выслугу лет</w:t>
      </w:r>
    </w:p>
    <w:p w:rsidR="0095778D" w:rsidRDefault="0095778D">
      <w:pPr>
        <w:pStyle w:val="ConsPlusNormal"/>
      </w:pPr>
    </w:p>
    <w:p w:rsidR="0095778D" w:rsidRDefault="0095778D">
      <w:pPr>
        <w:pStyle w:val="ConsPlusNormal"/>
        <w:ind w:firstLine="540"/>
        <w:jc w:val="both"/>
      </w:pPr>
      <w:r>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95778D" w:rsidRDefault="0095778D">
      <w:pPr>
        <w:pStyle w:val="ConsPlusNormal"/>
        <w:spacing w:before="220"/>
        <w:ind w:firstLine="540"/>
        <w:jc w:val="both"/>
      </w:pPr>
      <w:r>
        <w:t>30. 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главе округа.</w:t>
      </w:r>
    </w:p>
    <w:p w:rsidR="0095778D" w:rsidRDefault="0095778D">
      <w:pPr>
        <w:pStyle w:val="ConsPlusNormal"/>
        <w:jc w:val="both"/>
      </w:pPr>
      <w:r>
        <w:t>(</w:t>
      </w:r>
      <w:proofErr w:type="gramStart"/>
      <w:r>
        <w:t>в</w:t>
      </w:r>
      <w:proofErr w:type="gramEnd"/>
      <w:r>
        <w:t xml:space="preserve"> ред. </w:t>
      </w:r>
      <w:hyperlink r:id="rId38"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Решение об изменении размера пенсии за выслугу лет принимается главой округа в течение 5 рабочих дней с момента поступления данного проекта.</w:t>
      </w:r>
    </w:p>
    <w:p w:rsidR="0095778D" w:rsidRDefault="0095778D">
      <w:pPr>
        <w:pStyle w:val="ConsPlusNormal"/>
        <w:jc w:val="both"/>
      </w:pPr>
      <w:r>
        <w:t xml:space="preserve">(в ред. </w:t>
      </w:r>
      <w:hyperlink r:id="rId39"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отдел ФЭР и б/</w:t>
      </w:r>
      <w:proofErr w:type="gramStart"/>
      <w:r>
        <w:t>у</w:t>
      </w:r>
      <w:proofErr w:type="gramEnd"/>
      <w:r>
        <w:t xml:space="preserve"> </w:t>
      </w:r>
      <w:proofErr w:type="gramStart"/>
      <w:r>
        <w:t>с</w:t>
      </w:r>
      <w:proofErr w:type="gramEnd"/>
      <w:r>
        <w:t xml:space="preserve"> одновременным направлением копии решения муниципальному служащему.</w:t>
      </w:r>
    </w:p>
    <w:p w:rsidR="0095778D" w:rsidRDefault="0095778D">
      <w:pPr>
        <w:pStyle w:val="ConsPlusNormal"/>
        <w:spacing w:before="220"/>
        <w:ind w:firstLine="540"/>
        <w:jc w:val="both"/>
      </w:pPr>
      <w:r>
        <w:t xml:space="preserve">31. Размер пенсии за выслугу лет подлежит изменению в случае установления факта необоснованного включения (невключения)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w:t>
      </w:r>
      <w:proofErr w:type="gramStart"/>
      <w:r>
        <w:t>быть</w:t>
      </w:r>
      <w:proofErr w:type="gramEnd"/>
      <w:r>
        <w:t xml:space="preserve"> установлен иной размер пенсии за выслугу лет.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95778D" w:rsidRDefault="0095778D">
      <w:pPr>
        <w:pStyle w:val="ConsPlusNormal"/>
        <w:spacing w:before="220"/>
        <w:ind w:firstLine="540"/>
        <w:jc w:val="both"/>
      </w:pPr>
      <w:r>
        <w:t>32.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95778D" w:rsidRDefault="0095778D">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95778D" w:rsidRDefault="0095778D">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главы округа об установлении пенсии за выслугу лет в новом размере и направляет его на рассмотрение главе округа.</w:t>
      </w:r>
    </w:p>
    <w:p w:rsidR="0095778D" w:rsidRDefault="0095778D">
      <w:pPr>
        <w:pStyle w:val="ConsPlusNormal"/>
        <w:jc w:val="both"/>
      </w:pPr>
      <w:r>
        <w:t xml:space="preserve">(в ред. </w:t>
      </w:r>
      <w:hyperlink r:id="rId40"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33. Решение об установлении пенсии за выслугу лет в новом размере принимается главой округа в течение 3 рабочих дней с момента поступления данного проекта.</w:t>
      </w:r>
    </w:p>
    <w:p w:rsidR="0095778D" w:rsidRDefault="0095778D">
      <w:pPr>
        <w:pStyle w:val="ConsPlusNormal"/>
        <w:jc w:val="both"/>
      </w:pPr>
      <w:r>
        <w:t>(</w:t>
      </w:r>
      <w:proofErr w:type="gramStart"/>
      <w:r>
        <w:t>в</w:t>
      </w:r>
      <w:proofErr w:type="gramEnd"/>
      <w:r>
        <w:t xml:space="preserve"> ред. </w:t>
      </w:r>
      <w:hyperlink r:id="rId41"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34. Кадровая служба в течение 3 рабочих дней со дня принятия решения об установлении пенсии за выслугу лет в новом размере направляет его копию в отдел ФЭР и б/</w:t>
      </w:r>
      <w:proofErr w:type="gramStart"/>
      <w:r>
        <w:t>у</w:t>
      </w:r>
      <w:proofErr w:type="gramEnd"/>
      <w:r>
        <w:t xml:space="preserve"> </w:t>
      </w:r>
      <w:proofErr w:type="gramStart"/>
      <w:r>
        <w:t>с</w:t>
      </w:r>
      <w:proofErr w:type="gramEnd"/>
      <w:r>
        <w:t xml:space="preserve"> одновременным направлением копии решения муниципальному служащему.</w:t>
      </w:r>
    </w:p>
    <w:p w:rsidR="0095778D" w:rsidRDefault="0095778D">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95778D" w:rsidRDefault="0095778D">
      <w:pPr>
        <w:pStyle w:val="ConsPlusNormal"/>
        <w:spacing w:before="220"/>
        <w:ind w:firstLine="540"/>
        <w:jc w:val="both"/>
      </w:pPr>
      <w:r>
        <w:t xml:space="preserve">35. В случаях если стаж муниципальной службы, определенный за вычетом необоснованно </w:t>
      </w:r>
      <w:r>
        <w:lastRenderedPageBreak/>
        <w:t xml:space="preserve">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195" w:history="1">
        <w:r>
          <w:rPr>
            <w:color w:val="0000FF"/>
          </w:rPr>
          <w:t>подпунктом 4 пункта 46</w:t>
        </w:r>
      </w:hyperlink>
      <w:r>
        <w:t xml:space="preserve"> настоящего Порядка.</w:t>
      </w:r>
    </w:p>
    <w:p w:rsidR="0095778D" w:rsidRDefault="0095778D">
      <w:pPr>
        <w:pStyle w:val="ConsPlusNormal"/>
        <w:spacing w:before="220"/>
        <w:ind w:firstLine="540"/>
        <w:jc w:val="both"/>
      </w:pPr>
      <w:bookmarkStart w:id="6" w:name="P155"/>
      <w:bookmarkEnd w:id="6"/>
      <w:r>
        <w:t xml:space="preserve">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отдела ФЭР </w:t>
      </w:r>
      <w:proofErr w:type="gramStart"/>
      <w:r>
        <w:t>и б</w:t>
      </w:r>
      <w:proofErr w:type="gramEnd"/>
      <w:r>
        <w:t>/у, кадровой службы либо акта проверки.</w:t>
      </w:r>
    </w:p>
    <w:p w:rsidR="0095778D" w:rsidRDefault="0095778D">
      <w:pPr>
        <w:pStyle w:val="ConsPlusNormal"/>
        <w:spacing w:before="220"/>
        <w:ind w:firstLine="540"/>
        <w:jc w:val="both"/>
      </w:pPr>
      <w:r>
        <w:t xml:space="preserve">37. На основании соответствующего заявления или акта проверки об установлении факта арифметической ошибки, указанного в </w:t>
      </w:r>
      <w:hyperlink w:anchor="P155" w:history="1">
        <w:r>
          <w:rPr>
            <w:color w:val="0000FF"/>
          </w:rPr>
          <w:t>пункте 36</w:t>
        </w:r>
      </w:hyperlink>
      <w:r>
        <w:t>, при назначении пенсии за выслугу лет кадровая служба в течение 5 рабочих дней со дня его получения:</w:t>
      </w:r>
    </w:p>
    <w:p w:rsidR="0095778D" w:rsidRDefault="0095778D">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главы округа об изменении размера пенсии за выслугу лет и направляет его на рассмотрение главе округа.</w:t>
      </w:r>
    </w:p>
    <w:p w:rsidR="0095778D" w:rsidRDefault="0095778D">
      <w:pPr>
        <w:pStyle w:val="ConsPlusNormal"/>
        <w:jc w:val="both"/>
      </w:pPr>
      <w:r>
        <w:t>(</w:t>
      </w:r>
      <w:proofErr w:type="gramStart"/>
      <w:r>
        <w:t>в</w:t>
      </w:r>
      <w:proofErr w:type="gramEnd"/>
      <w:r>
        <w:t xml:space="preserve"> ред. </w:t>
      </w:r>
      <w:hyperlink r:id="rId42"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38. Решение об изменении размера пенсии за выслугу лет принимается главой округа в течение 3 рабочих дней с момента поступления данного проекта.</w:t>
      </w:r>
    </w:p>
    <w:p w:rsidR="0095778D" w:rsidRDefault="0095778D">
      <w:pPr>
        <w:pStyle w:val="ConsPlusNormal"/>
        <w:jc w:val="both"/>
      </w:pPr>
      <w:r>
        <w:t>(</w:t>
      </w:r>
      <w:proofErr w:type="gramStart"/>
      <w:r>
        <w:t>в</w:t>
      </w:r>
      <w:proofErr w:type="gramEnd"/>
      <w:r>
        <w:t xml:space="preserve"> ред. </w:t>
      </w:r>
      <w:hyperlink r:id="rId43"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39. Кадровая служба в течение 3 рабочих дней со дня принятия решения об изменении размера пенсии за выслугу лет направляет его копию в отдел ФЭР и б/</w:t>
      </w:r>
      <w:proofErr w:type="gramStart"/>
      <w:r>
        <w:t>у</w:t>
      </w:r>
      <w:proofErr w:type="gramEnd"/>
      <w:r>
        <w:t xml:space="preserve"> </w:t>
      </w:r>
      <w:proofErr w:type="gramStart"/>
      <w:r>
        <w:t>с</w:t>
      </w:r>
      <w:proofErr w:type="gramEnd"/>
      <w:r>
        <w:t xml:space="preserve"> одновременным направлением копии решения в адрес муниципального служащего.</w:t>
      </w:r>
    </w:p>
    <w:p w:rsidR="0095778D" w:rsidRDefault="0095778D">
      <w:pPr>
        <w:pStyle w:val="ConsPlusNormal"/>
        <w:spacing w:before="220"/>
        <w:ind w:firstLine="540"/>
        <w:jc w:val="both"/>
      </w:pPr>
      <w: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95778D" w:rsidRDefault="0095778D">
      <w:pPr>
        <w:pStyle w:val="ConsPlusNormal"/>
      </w:pPr>
    </w:p>
    <w:p w:rsidR="0095778D" w:rsidRDefault="0095778D">
      <w:pPr>
        <w:pStyle w:val="ConsPlusTitle"/>
        <w:jc w:val="center"/>
        <w:outlineLvl w:val="1"/>
      </w:pPr>
      <w:r>
        <w:t>VI. Порядок приостановления и возобновления</w:t>
      </w:r>
    </w:p>
    <w:p w:rsidR="0095778D" w:rsidRDefault="0095778D">
      <w:pPr>
        <w:pStyle w:val="ConsPlusTitle"/>
        <w:jc w:val="center"/>
      </w:pPr>
      <w:r>
        <w:t>выплаты пенсии за выслугу лет</w:t>
      </w:r>
    </w:p>
    <w:p w:rsidR="0095778D" w:rsidRDefault="0095778D">
      <w:pPr>
        <w:pStyle w:val="ConsPlusNormal"/>
      </w:pPr>
    </w:p>
    <w:p w:rsidR="0095778D" w:rsidRDefault="0095778D">
      <w:pPr>
        <w:pStyle w:val="ConsPlusNormal"/>
        <w:ind w:firstLine="540"/>
        <w:jc w:val="both"/>
      </w:pPr>
      <w:r>
        <w:t>40. Выплата пенсии за выслугу лет приостанавливается:</w:t>
      </w:r>
    </w:p>
    <w:p w:rsidR="0095778D" w:rsidRDefault="0095778D">
      <w:pPr>
        <w:pStyle w:val="ConsPlusNormal"/>
        <w:spacing w:before="220"/>
        <w:ind w:firstLine="540"/>
        <w:jc w:val="both"/>
      </w:pPr>
      <w:bookmarkStart w:id="7" w:name="P168"/>
      <w:bookmarkEnd w:id="7"/>
      <w:proofErr w:type="gramStart"/>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roofErr w:type="gramEnd"/>
      <w:r>
        <w:t>;</w:t>
      </w:r>
    </w:p>
    <w:p w:rsidR="0095778D" w:rsidRDefault="0095778D">
      <w:pPr>
        <w:pStyle w:val="ConsPlusNormal"/>
        <w:spacing w:before="220"/>
        <w:ind w:firstLine="540"/>
        <w:jc w:val="both"/>
      </w:pPr>
      <w:bookmarkStart w:id="8" w:name="P169"/>
      <w:bookmarkEnd w:id="8"/>
      <w:r>
        <w:t>2) при неполучении пенсии за выслугу лет в течение 6 месяцев подряд - с 1-го числа месяца, следующего за месяцем, в котором истек указанный срок;</w:t>
      </w:r>
    </w:p>
    <w:p w:rsidR="0095778D" w:rsidRDefault="0095778D">
      <w:pPr>
        <w:pStyle w:val="ConsPlusNormal"/>
        <w:spacing w:before="220"/>
        <w:ind w:firstLine="540"/>
        <w:jc w:val="both"/>
      </w:pPr>
      <w:bookmarkStart w:id="9" w:name="P170"/>
      <w:bookmarkEnd w:id="9"/>
      <w: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95778D" w:rsidRDefault="0095778D">
      <w:pPr>
        <w:pStyle w:val="ConsPlusNormal"/>
        <w:spacing w:before="220"/>
        <w:ind w:firstLine="540"/>
        <w:jc w:val="both"/>
      </w:pPr>
      <w:r>
        <w:t>41. Выплата пенсии за выслугу лет возобновляется:</w:t>
      </w:r>
    </w:p>
    <w:p w:rsidR="0095778D" w:rsidRDefault="0095778D">
      <w:pPr>
        <w:pStyle w:val="ConsPlusNormal"/>
        <w:spacing w:before="220"/>
        <w:ind w:firstLine="540"/>
        <w:jc w:val="both"/>
      </w:pPr>
      <w:bookmarkStart w:id="10" w:name="P172"/>
      <w:bookmarkEnd w:id="10"/>
      <w:proofErr w:type="gramStart"/>
      <w:r>
        <w:t xml:space="preserve">1) после освобождения лица, которому была приостановлена выплата пенсии за выслугу лет, от должностей, указанных в </w:t>
      </w:r>
      <w:hyperlink w:anchor="P168" w:history="1">
        <w:r>
          <w:rPr>
            <w:color w:val="0000FF"/>
          </w:rPr>
          <w:t>подпункте 1 пункта 40</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t xml:space="preserve"> пенсия за выслугу лет </w:t>
      </w:r>
      <w:r>
        <w:lastRenderedPageBreak/>
        <w:t>назначается вновь в порядке, установленном для назначения пенсии за выслугу лет;</w:t>
      </w:r>
    </w:p>
    <w:p w:rsidR="0095778D" w:rsidRDefault="0095778D">
      <w:pPr>
        <w:pStyle w:val="ConsPlusNormal"/>
        <w:spacing w:before="220"/>
        <w:ind w:firstLine="540"/>
        <w:jc w:val="both"/>
      </w:pPr>
      <w:bookmarkStart w:id="11" w:name="P173"/>
      <w:bookmarkEnd w:id="11"/>
      <w:r>
        <w:t xml:space="preserve">2) после подачи заявления о возобновлении выплаты пенсии за выслугу лет, приостановленной на основании </w:t>
      </w:r>
      <w:hyperlink w:anchor="P169" w:history="1">
        <w:r>
          <w:rPr>
            <w:color w:val="0000FF"/>
          </w:rPr>
          <w:t>подпункта 2 пункта 40</w:t>
        </w:r>
      </w:hyperlink>
      <w:r>
        <w:t xml:space="preserve"> настоящего Порядка, - </w:t>
      </w:r>
      <w:proofErr w:type="gramStart"/>
      <w:r>
        <w:t>с даты приостановления</w:t>
      </w:r>
      <w:proofErr w:type="gramEnd"/>
      <w: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95778D" w:rsidRDefault="0095778D">
      <w:pPr>
        <w:pStyle w:val="ConsPlusNormal"/>
        <w:spacing w:before="220"/>
        <w:ind w:firstLine="540"/>
        <w:jc w:val="both"/>
      </w:pPr>
      <w:bookmarkStart w:id="12" w:name="P174"/>
      <w:bookmarkEnd w:id="12"/>
      <w:proofErr w:type="gramStart"/>
      <w:r>
        <w:t xml:space="preserve">3) после возобновления в срок, установленный </w:t>
      </w:r>
      <w:hyperlink w:anchor="P170" w:history="1">
        <w:r>
          <w:rPr>
            <w:color w:val="0000FF"/>
          </w:rPr>
          <w:t>подпунктом 3 пункта 40</w:t>
        </w:r>
      </w:hyperlink>
      <w:r>
        <w:t xml:space="preserve">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roofErr w:type="gramEnd"/>
    </w:p>
    <w:p w:rsidR="0095778D" w:rsidRDefault="0095778D">
      <w:pPr>
        <w:pStyle w:val="ConsPlusNormal"/>
        <w:spacing w:before="220"/>
        <w:ind w:firstLine="540"/>
        <w:jc w:val="both"/>
      </w:pPr>
      <w:r>
        <w:t xml:space="preserve">42. Проект </w:t>
      </w:r>
      <w:hyperlink w:anchor="P745" w:history="1">
        <w:r>
          <w:rPr>
            <w:color w:val="0000FF"/>
          </w:rPr>
          <w:t>решения</w:t>
        </w:r>
      </w:hyperlink>
      <w:r>
        <w:t xml:space="preserve">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главой округа.</w:t>
      </w:r>
    </w:p>
    <w:p w:rsidR="0095778D" w:rsidRDefault="0095778D">
      <w:pPr>
        <w:pStyle w:val="ConsPlusNormal"/>
        <w:jc w:val="both"/>
      </w:pPr>
      <w:r>
        <w:t>(</w:t>
      </w:r>
      <w:proofErr w:type="gramStart"/>
      <w:r>
        <w:t>в</w:t>
      </w:r>
      <w:proofErr w:type="gramEnd"/>
      <w:r>
        <w:t xml:space="preserve"> ред. </w:t>
      </w:r>
      <w:hyperlink r:id="rId44"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Кадровая служба в течение 3 рабочих дней после принятия главой округа решения о приостановлении, возобновлении пенсии за выслугу лет направляет копию решения в отдел ФЭР и б/</w:t>
      </w:r>
      <w:proofErr w:type="gramStart"/>
      <w:r>
        <w:t>у</w:t>
      </w:r>
      <w:proofErr w:type="gramEnd"/>
      <w:r>
        <w:t xml:space="preserve"> </w:t>
      </w:r>
      <w:proofErr w:type="gramStart"/>
      <w:r>
        <w:t>с</w:t>
      </w:r>
      <w:proofErr w:type="gramEnd"/>
      <w:r>
        <w:t xml:space="preserve"> одновременным направлением копии решения лицу, которому приостановлена, возобновлена выплата пенсии за выслугу лет.</w:t>
      </w:r>
    </w:p>
    <w:p w:rsidR="0095778D" w:rsidRDefault="0095778D">
      <w:pPr>
        <w:pStyle w:val="ConsPlusNormal"/>
        <w:jc w:val="both"/>
      </w:pPr>
      <w:r>
        <w:t xml:space="preserve">(в ред. </w:t>
      </w:r>
      <w:hyperlink r:id="rId45"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 xml:space="preserve">43. Решение о приостановлении выплаты пенсии за выслугу лет в соответствии с </w:t>
      </w:r>
      <w:hyperlink w:anchor="P168" w:history="1">
        <w:r>
          <w:rPr>
            <w:color w:val="0000FF"/>
          </w:rPr>
          <w:t>подпунктом 1 пункта 40</w:t>
        </w:r>
      </w:hyperlink>
      <w:r>
        <w:t xml:space="preserve"> настоящего Порядка принимается в течение 5 рабочих дней </w:t>
      </w:r>
      <w:proofErr w:type="gramStart"/>
      <w:r>
        <w:t>со дня получения сообщения муниципального служащего о назначении на одну из указанных должностей с приложением</w:t>
      </w:r>
      <w:proofErr w:type="gramEnd"/>
      <w:r>
        <w:t xml:space="preserve"> копии приказа (распоряжения, решения) о его назначении.</w:t>
      </w:r>
    </w:p>
    <w:p w:rsidR="0095778D" w:rsidRDefault="0095778D">
      <w:pPr>
        <w:pStyle w:val="ConsPlusNormal"/>
        <w:spacing w:before="220"/>
        <w:ind w:firstLine="540"/>
        <w:jc w:val="both"/>
      </w:pPr>
      <w:proofErr w:type="gramStart"/>
      <w:r>
        <w:t xml:space="preserve">Решение о возобновлении выплаты пенсии за выслугу лет в соответствии с </w:t>
      </w:r>
      <w:hyperlink w:anchor="P172" w:history="1">
        <w:r>
          <w:rPr>
            <w:color w:val="0000FF"/>
          </w:rPr>
          <w:t>подпунктом 1 пункта 41</w:t>
        </w:r>
      </w:hyperlink>
      <w:r>
        <w:t xml:space="preserve">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95778D" w:rsidRDefault="0095778D">
      <w:pPr>
        <w:pStyle w:val="ConsPlusNormal"/>
        <w:spacing w:before="220"/>
        <w:ind w:firstLine="540"/>
        <w:jc w:val="both"/>
      </w:pPr>
      <w:proofErr w:type="gramStart"/>
      <w:r>
        <w:t xml:space="preserve">Решение о назначении пенсии за выслугу лет в новом размере в соответствии с </w:t>
      </w:r>
      <w:hyperlink w:anchor="P172" w:history="1">
        <w:r>
          <w:rPr>
            <w:color w:val="0000FF"/>
          </w:rPr>
          <w:t>подпунктом 1 пункта 41</w:t>
        </w:r>
      </w:hyperlink>
      <w:r>
        <w:t xml:space="preserve">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95778D" w:rsidRDefault="0095778D">
      <w:pPr>
        <w:pStyle w:val="ConsPlusNormal"/>
        <w:spacing w:before="220"/>
        <w:ind w:firstLine="540"/>
        <w:jc w:val="both"/>
      </w:pPr>
      <w:r>
        <w:t xml:space="preserve">44. Решение о приостановлении выплаты пенсии за выслугу лет в соответствии с </w:t>
      </w:r>
      <w:hyperlink w:anchor="P169" w:history="1">
        <w:r>
          <w:rPr>
            <w:color w:val="0000FF"/>
          </w:rPr>
          <w:t>подпунктом 2 пункта 40</w:t>
        </w:r>
      </w:hyperlink>
      <w:r>
        <w:t xml:space="preserve"> настоящего Порядка принимается в течение 5 рабочих дней со дня сообщения отделу ФЭР и б/</w:t>
      </w:r>
      <w:proofErr w:type="gramStart"/>
      <w:r>
        <w:t>у</w:t>
      </w:r>
      <w:proofErr w:type="gramEnd"/>
      <w:r>
        <w:t xml:space="preserve"> </w:t>
      </w:r>
      <w:proofErr w:type="gramStart"/>
      <w:r>
        <w:t>о</w:t>
      </w:r>
      <w:proofErr w:type="gramEnd"/>
      <w:r>
        <w:t xml:space="preserve"> неполучении муниципальным служащим указанной пенсии в течение 6 месяцев подряд.</w:t>
      </w:r>
    </w:p>
    <w:p w:rsidR="0095778D" w:rsidRDefault="0095778D">
      <w:pPr>
        <w:pStyle w:val="ConsPlusNormal"/>
        <w:spacing w:before="220"/>
        <w:ind w:firstLine="540"/>
        <w:jc w:val="both"/>
      </w:pPr>
      <w:r>
        <w:t>Пенсия за выслугу лет считается полученной, если она ежемесячно передается ее получателю через финансово-кредитное учреждение путем зачисления пенсии за выслугу лет на счет ее получателя в финансово-кредитном учреждении.</w:t>
      </w:r>
    </w:p>
    <w:p w:rsidR="0095778D" w:rsidRDefault="0095778D">
      <w:pPr>
        <w:pStyle w:val="ConsPlusNormal"/>
        <w:spacing w:before="220"/>
        <w:ind w:firstLine="540"/>
        <w:jc w:val="both"/>
      </w:pPr>
      <w:r>
        <w:t xml:space="preserve">Решение о возобновлении выплаты пенсии за выслугу лет в соответствии с </w:t>
      </w:r>
      <w:hyperlink w:anchor="P173" w:history="1">
        <w:r>
          <w:rPr>
            <w:color w:val="0000FF"/>
          </w:rPr>
          <w:t>подпунктом 2 пункта 41</w:t>
        </w:r>
      </w:hyperlink>
      <w:r>
        <w:t xml:space="preserve">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w:t>
      </w:r>
    </w:p>
    <w:p w:rsidR="0095778D" w:rsidRDefault="0095778D">
      <w:pPr>
        <w:pStyle w:val="ConsPlusNormal"/>
        <w:spacing w:before="220"/>
        <w:ind w:firstLine="540"/>
        <w:jc w:val="both"/>
      </w:pPr>
      <w:r>
        <w:t xml:space="preserve">45. Решение о приостановлении выплаты пенсии за выслугу лет в соответствии с </w:t>
      </w:r>
      <w:hyperlink w:anchor="P170" w:history="1">
        <w:r>
          <w:rPr>
            <w:color w:val="0000FF"/>
          </w:rPr>
          <w:t xml:space="preserve">подпунктом </w:t>
        </w:r>
        <w:r>
          <w:rPr>
            <w:color w:val="0000FF"/>
          </w:rPr>
          <w:lastRenderedPageBreak/>
          <w:t>3 пункта 40</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95778D" w:rsidRDefault="0095778D">
      <w:pPr>
        <w:pStyle w:val="ConsPlusNormal"/>
        <w:spacing w:before="220"/>
        <w:ind w:firstLine="540"/>
        <w:jc w:val="both"/>
      </w:pPr>
      <w:proofErr w:type="gramStart"/>
      <w:r>
        <w:t xml:space="preserve">Решение о возобновлении выплаты указанной пенсии за выслугу лет в соответствии с </w:t>
      </w:r>
      <w:hyperlink w:anchor="P174" w:history="1">
        <w:r>
          <w:rPr>
            <w:color w:val="0000FF"/>
          </w:rPr>
          <w:t>подпунктом 3 пункта 41</w:t>
        </w:r>
      </w:hyperlink>
      <w:r>
        <w:t xml:space="preserve">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w:t>
      </w:r>
      <w:proofErr w:type="gramEnd"/>
      <w:r>
        <w:t xml:space="preserve"> пенсии за выслугу лет.</w:t>
      </w:r>
    </w:p>
    <w:p w:rsidR="0095778D" w:rsidRDefault="0095778D">
      <w:pPr>
        <w:pStyle w:val="ConsPlusNormal"/>
      </w:pPr>
    </w:p>
    <w:p w:rsidR="0095778D" w:rsidRDefault="0095778D">
      <w:pPr>
        <w:pStyle w:val="ConsPlusTitle"/>
        <w:jc w:val="center"/>
        <w:outlineLvl w:val="1"/>
      </w:pPr>
      <w:r>
        <w:t>VII. Порядок прекращения и восстановления</w:t>
      </w:r>
    </w:p>
    <w:p w:rsidR="0095778D" w:rsidRDefault="0095778D">
      <w:pPr>
        <w:pStyle w:val="ConsPlusTitle"/>
        <w:jc w:val="center"/>
      </w:pPr>
      <w:r>
        <w:t>выплаты пенсии за выслугу лет</w:t>
      </w:r>
    </w:p>
    <w:p w:rsidR="0095778D" w:rsidRDefault="0095778D">
      <w:pPr>
        <w:pStyle w:val="ConsPlusNormal"/>
      </w:pPr>
    </w:p>
    <w:p w:rsidR="0095778D" w:rsidRDefault="0095778D">
      <w:pPr>
        <w:pStyle w:val="ConsPlusNormal"/>
        <w:ind w:firstLine="540"/>
        <w:jc w:val="both"/>
      </w:pPr>
      <w:r>
        <w:t>46. Выплата пенсии за выслугу лет прекращается:</w:t>
      </w:r>
    </w:p>
    <w:p w:rsidR="0095778D" w:rsidRDefault="0095778D">
      <w:pPr>
        <w:pStyle w:val="ConsPlusNormal"/>
        <w:spacing w:before="220"/>
        <w:ind w:firstLine="540"/>
        <w:jc w:val="both"/>
      </w:pPr>
      <w:bookmarkStart w:id="13" w:name="P192"/>
      <w:bookmarkEnd w:id="13"/>
      <w:r>
        <w:t xml:space="preserve">1) в случае возникновения обстоятельств, указанных в </w:t>
      </w:r>
      <w:hyperlink r:id="rId46" w:history="1">
        <w:r>
          <w:rPr>
            <w:color w:val="0000FF"/>
          </w:rPr>
          <w:t>части 5 статьи 10(1)</w:t>
        </w:r>
      </w:hyperlink>
      <w:r>
        <w:t xml:space="preserve"> Закона Республики Коми "О некоторых вопросах муниципальной службы в Республике Коми", - со дня их возникновения;</w:t>
      </w:r>
    </w:p>
    <w:p w:rsidR="0095778D" w:rsidRDefault="0095778D">
      <w:pPr>
        <w:pStyle w:val="ConsPlusNormal"/>
        <w:spacing w:before="220"/>
        <w:ind w:firstLine="540"/>
        <w:jc w:val="both"/>
      </w:pPr>
      <w:bookmarkStart w:id="14" w:name="P193"/>
      <w:bookmarkEnd w:id="14"/>
      <w:proofErr w:type="gramStart"/>
      <w:r>
        <w:t xml:space="preserve">2) в случае прекращения выплаты досрочно назначенной в соответствии с </w:t>
      </w:r>
      <w:hyperlink r:id="rId47" w:history="1">
        <w:r>
          <w:rPr>
            <w:color w:val="0000FF"/>
          </w:rPr>
          <w:t>Законом</w:t>
        </w:r>
      </w:hyperlink>
      <w:r>
        <w:t xml:space="preserve">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w:t>
      </w:r>
      <w:hyperlink r:id="rId48" w:history="1">
        <w:r>
          <w:rPr>
            <w:color w:val="0000FF"/>
          </w:rPr>
          <w:t>законом</w:t>
        </w:r>
      </w:hyperlink>
      <w:r>
        <w:t xml:space="preserve"> "О страховых пенсиях") - со дня прекращения выплаты досрочно назначенной страховой пенсии по старости;</w:t>
      </w:r>
      <w:proofErr w:type="gramEnd"/>
    </w:p>
    <w:p w:rsidR="0095778D" w:rsidRDefault="0095778D">
      <w:pPr>
        <w:pStyle w:val="ConsPlusNormal"/>
        <w:spacing w:before="220"/>
        <w:ind w:firstLine="540"/>
        <w:jc w:val="both"/>
      </w:pPr>
      <w:bookmarkStart w:id="15" w:name="P194"/>
      <w:bookmarkEnd w:id="15"/>
      <w:r>
        <w:t xml:space="preserve">3) по истечении срока приостановления выплаты пенсии за выслугу лет, установленного </w:t>
      </w:r>
      <w:hyperlink w:anchor="P170" w:history="1">
        <w:r>
          <w:rPr>
            <w:color w:val="0000FF"/>
          </w:rPr>
          <w:t>подпунктом 3 пункта 40</w:t>
        </w:r>
      </w:hyperlink>
      <w:r>
        <w:t xml:space="preserve"> настоящего Порядка, - с 1-го числа месяца, следующего за месяцем, в котором истек указанный срок;</w:t>
      </w:r>
    </w:p>
    <w:p w:rsidR="0095778D" w:rsidRDefault="0095778D">
      <w:pPr>
        <w:pStyle w:val="ConsPlusNormal"/>
        <w:spacing w:before="220"/>
        <w:ind w:firstLine="540"/>
        <w:jc w:val="both"/>
      </w:pPr>
      <w:bookmarkStart w:id="16" w:name="P195"/>
      <w:bookmarkEnd w:id="16"/>
      <w:proofErr w:type="gramStart"/>
      <w: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w:t>
      </w:r>
      <w:proofErr w:type="gramEnd"/>
      <w:r>
        <w:t xml:space="preserve"> числа месяца, следующего за месяцем, в котором принято решение о прекращении пенсии за выслугу лет, либо с даты, указанной судом;</w:t>
      </w:r>
    </w:p>
    <w:p w:rsidR="0095778D" w:rsidRDefault="0095778D">
      <w:pPr>
        <w:pStyle w:val="ConsPlusNormal"/>
        <w:spacing w:before="220"/>
        <w:ind w:firstLine="540"/>
        <w:jc w:val="both"/>
      </w:pPr>
      <w:bookmarkStart w:id="17" w:name="P196"/>
      <w:bookmarkEnd w:id="17"/>
      <w: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95778D" w:rsidRDefault="0095778D">
      <w:pPr>
        <w:pStyle w:val="ConsPlusNormal"/>
        <w:spacing w:before="220"/>
        <w:ind w:firstLine="540"/>
        <w:jc w:val="both"/>
      </w:pPr>
      <w:bookmarkStart w:id="18" w:name="P197"/>
      <w:bookmarkEnd w:id="18"/>
      <w:r>
        <w:t xml:space="preserve">6) по истечении 6-ти месяцев со дня приостановления выплаты пенсии за выслугу лет в соответствии с </w:t>
      </w:r>
      <w:hyperlink w:anchor="P169" w:history="1">
        <w:r>
          <w:rPr>
            <w:color w:val="0000FF"/>
          </w:rPr>
          <w:t>подпунктом 2 пункта 40</w:t>
        </w:r>
      </w:hyperlink>
      <w:r>
        <w:t xml:space="preserve"> настоящего Порядка - с 1-го числа, следующего за месяцем, в котором истек указанный срок.</w:t>
      </w:r>
    </w:p>
    <w:p w:rsidR="0095778D" w:rsidRDefault="0095778D">
      <w:pPr>
        <w:pStyle w:val="ConsPlusNormal"/>
        <w:spacing w:before="220"/>
        <w:ind w:firstLine="540"/>
        <w:jc w:val="both"/>
      </w:pPr>
      <w:bookmarkStart w:id="19" w:name="P198"/>
      <w:bookmarkEnd w:id="19"/>
      <w:r>
        <w:t xml:space="preserve">47. Лицам, указанным в </w:t>
      </w:r>
      <w:hyperlink r:id="rId49" w:history="1">
        <w:r>
          <w:rPr>
            <w:color w:val="0000FF"/>
          </w:rPr>
          <w:t>части 11 статьи 10(1)</w:t>
        </w:r>
      </w:hyperlink>
      <w:r>
        <w:t xml:space="preserve"> Закона Республики Коми "О некоторых вопросах муниципальной службы в Республике Коми", выплата пенсии за выслугу лет прекращается в случаях:</w:t>
      </w:r>
    </w:p>
    <w:p w:rsidR="0095778D" w:rsidRDefault="0095778D">
      <w:pPr>
        <w:pStyle w:val="ConsPlusNormal"/>
        <w:spacing w:before="220"/>
        <w:ind w:firstLine="540"/>
        <w:jc w:val="both"/>
      </w:pPr>
      <w:bookmarkStart w:id="20" w:name="P199"/>
      <w:bookmarkEnd w:id="20"/>
      <w: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95778D" w:rsidRDefault="0095778D">
      <w:pPr>
        <w:pStyle w:val="ConsPlusNormal"/>
        <w:spacing w:before="220"/>
        <w:ind w:firstLine="540"/>
        <w:jc w:val="both"/>
      </w:pPr>
      <w:r>
        <w:t xml:space="preserve">2) изменения группы инвалидности, если установленная группа инвалидности не дает права </w:t>
      </w:r>
      <w:r>
        <w:lastRenderedPageBreak/>
        <w:t>на получение пенсии за выслугу лет, - с 1-го числа месяца, следующего за месяцем, в котором произошли указанные изменения.</w:t>
      </w:r>
    </w:p>
    <w:p w:rsidR="0095778D" w:rsidRDefault="0095778D">
      <w:pPr>
        <w:pStyle w:val="ConsPlusNormal"/>
        <w:spacing w:before="220"/>
        <w:ind w:firstLine="540"/>
        <w:jc w:val="both"/>
      </w:pPr>
      <w:r>
        <w:t xml:space="preserve">48. При наличии оснований проект </w:t>
      </w:r>
      <w:hyperlink w:anchor="P745" w:history="1">
        <w:r>
          <w:rPr>
            <w:color w:val="0000FF"/>
          </w:rPr>
          <w:t>решения</w:t>
        </w:r>
      </w:hyperlink>
      <w:r>
        <w:t xml:space="preserve"> о прекращении, восстановлении выплаты пенсии за выслугу лет готовится кадровой службой по форме согласно приложению 6 к настоящему Порядку и подписывается главой округа.</w:t>
      </w:r>
    </w:p>
    <w:p w:rsidR="0095778D" w:rsidRDefault="0095778D">
      <w:pPr>
        <w:pStyle w:val="ConsPlusNormal"/>
        <w:jc w:val="both"/>
      </w:pPr>
      <w:r>
        <w:t xml:space="preserve">(в ред. </w:t>
      </w:r>
      <w:hyperlink r:id="rId50"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Кадровая служба в течение 3 рабочих дней со дня принятия главой округа решения о прекращении, восстановлении выплаты пенсии за выслугу лет направляет его копию в отдел ФЭР и б/</w:t>
      </w:r>
      <w:proofErr w:type="gramStart"/>
      <w:r>
        <w:t>у</w:t>
      </w:r>
      <w:proofErr w:type="gramEnd"/>
      <w:r>
        <w:t xml:space="preserve"> </w:t>
      </w:r>
      <w:proofErr w:type="gramStart"/>
      <w:r>
        <w:t>с</w:t>
      </w:r>
      <w:proofErr w:type="gramEnd"/>
      <w:r>
        <w:t xml:space="preserve"> одновременным направлением копии решения лицу, которому прекращена, восстановлена выплата пенсии за выслугу лет.</w:t>
      </w:r>
    </w:p>
    <w:p w:rsidR="0095778D" w:rsidRDefault="0095778D">
      <w:pPr>
        <w:pStyle w:val="ConsPlusNormal"/>
        <w:jc w:val="both"/>
      </w:pPr>
      <w:r>
        <w:t xml:space="preserve">(в ред. </w:t>
      </w:r>
      <w:hyperlink r:id="rId51"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95778D" w:rsidRDefault="0095778D">
      <w:pPr>
        <w:pStyle w:val="ConsPlusNormal"/>
        <w:spacing w:before="220"/>
        <w:ind w:firstLine="540"/>
        <w:jc w:val="both"/>
      </w:pPr>
      <w:r>
        <w:t>49. Решение о прекращении выплаты пенсии за выслугу лет принимается:</w:t>
      </w:r>
    </w:p>
    <w:p w:rsidR="0095778D" w:rsidRDefault="0095778D">
      <w:pPr>
        <w:pStyle w:val="ConsPlusNormal"/>
        <w:spacing w:before="220"/>
        <w:ind w:firstLine="540"/>
        <w:jc w:val="both"/>
      </w:pPr>
      <w:r>
        <w:t xml:space="preserve">1) по </w:t>
      </w:r>
      <w:hyperlink w:anchor="P192" w:history="1">
        <w:r>
          <w:rPr>
            <w:color w:val="0000FF"/>
          </w:rPr>
          <w:t>подпункту 1 пункта 46</w:t>
        </w:r>
      </w:hyperlink>
      <w:r>
        <w:t xml:space="preserve"> настоящего Порядка - в течение 5 рабочих дней со дня получения сообщения муниципального служащего о возникновении обстоятельств, указанных в </w:t>
      </w:r>
      <w:hyperlink r:id="rId52" w:history="1">
        <w:r>
          <w:rPr>
            <w:color w:val="0000FF"/>
          </w:rPr>
          <w:t>части 5 статьи 10(1)</w:t>
        </w:r>
      </w:hyperlink>
      <w:r>
        <w:t xml:space="preserve">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95778D" w:rsidRDefault="0095778D">
      <w:pPr>
        <w:pStyle w:val="ConsPlusNormal"/>
        <w:spacing w:before="220"/>
        <w:ind w:firstLine="540"/>
        <w:jc w:val="both"/>
      </w:pPr>
      <w:r>
        <w:t xml:space="preserve">2) по </w:t>
      </w:r>
      <w:hyperlink w:anchor="P193" w:history="1">
        <w:r>
          <w:rPr>
            <w:color w:val="0000FF"/>
          </w:rPr>
          <w:t>подпункту 2 пункта 46</w:t>
        </w:r>
      </w:hyperlink>
      <w:r>
        <w:t xml:space="preserve"> настоящего Порядка - в течение 5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w:t>
      </w:r>
    </w:p>
    <w:p w:rsidR="0095778D" w:rsidRDefault="0095778D">
      <w:pPr>
        <w:pStyle w:val="ConsPlusNormal"/>
        <w:spacing w:before="220"/>
        <w:ind w:firstLine="540"/>
        <w:jc w:val="both"/>
      </w:pPr>
      <w:r>
        <w:t xml:space="preserve">3) по </w:t>
      </w:r>
      <w:hyperlink w:anchor="P194" w:history="1">
        <w:r>
          <w:rPr>
            <w:color w:val="0000FF"/>
          </w:rPr>
          <w:t>подпунктам 3</w:t>
        </w:r>
      </w:hyperlink>
      <w:r>
        <w:t xml:space="preserve"> и </w:t>
      </w:r>
      <w:hyperlink w:anchor="P197" w:history="1">
        <w:r>
          <w:rPr>
            <w:color w:val="0000FF"/>
          </w:rPr>
          <w:t>6 пункта 46</w:t>
        </w:r>
      </w:hyperlink>
      <w:r>
        <w:t xml:space="preserve"> настоящего Порядка - в течение 5 рабочих дней со дня </w:t>
      </w:r>
      <w:proofErr w:type="gramStart"/>
      <w:r>
        <w:t>истечения срока приостановления выплаты пенсии</w:t>
      </w:r>
      <w:proofErr w:type="gramEnd"/>
      <w:r>
        <w:t xml:space="preserve"> за выслугу лет при отсутствии заявления муниципального служащего о возобновлении выплаты пенсии за выслугу лет;</w:t>
      </w:r>
    </w:p>
    <w:p w:rsidR="0095778D" w:rsidRDefault="0095778D">
      <w:pPr>
        <w:pStyle w:val="ConsPlusNormal"/>
        <w:spacing w:before="220"/>
        <w:ind w:firstLine="540"/>
        <w:jc w:val="both"/>
      </w:pPr>
      <w:r>
        <w:t xml:space="preserve">4) по </w:t>
      </w:r>
      <w:hyperlink w:anchor="P195" w:history="1">
        <w:r>
          <w:rPr>
            <w:color w:val="0000FF"/>
          </w:rPr>
          <w:t>подпункту 4 пункта 46</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95778D" w:rsidRDefault="0095778D">
      <w:pPr>
        <w:pStyle w:val="ConsPlusNormal"/>
        <w:spacing w:before="220"/>
        <w:ind w:firstLine="540"/>
        <w:jc w:val="both"/>
      </w:pPr>
      <w:r>
        <w:t xml:space="preserve">5) по </w:t>
      </w:r>
      <w:hyperlink w:anchor="P196" w:history="1">
        <w:r>
          <w:rPr>
            <w:color w:val="0000FF"/>
          </w:rPr>
          <w:t>подпункту 5 пункта 46</w:t>
        </w:r>
      </w:hyperlink>
      <w:r>
        <w:t xml:space="preserve"> настоящего Порядка - в течение 5 рабочих дней со дня получения документов, подтверждающих смерть лица, получавшего пенсию за выслугу лет;</w:t>
      </w:r>
    </w:p>
    <w:p w:rsidR="0095778D" w:rsidRDefault="0095778D">
      <w:pPr>
        <w:pStyle w:val="ConsPlusNormal"/>
        <w:spacing w:before="220"/>
        <w:ind w:firstLine="540"/>
        <w:jc w:val="both"/>
      </w:pPr>
      <w:proofErr w:type="gramStart"/>
      <w:r>
        <w:t xml:space="preserve">6) по </w:t>
      </w:r>
      <w:hyperlink w:anchor="P198" w:history="1">
        <w:r>
          <w:rPr>
            <w:color w:val="0000FF"/>
          </w:rPr>
          <w:t>пункту 47</w:t>
        </w:r>
      </w:hyperlink>
      <w:r>
        <w:t xml:space="preserve"> настоящего Порядка - в течение 5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w:t>
      </w:r>
      <w:proofErr w:type="gramEnd"/>
      <w:r>
        <w:t xml:space="preserve">, </w:t>
      </w:r>
      <w:proofErr w:type="gramStart"/>
      <w:r>
        <w:t>подтверждающих</w:t>
      </w:r>
      <w:proofErr w:type="gramEnd"/>
      <w:r>
        <w:t xml:space="preserve"> изменение группы инвалидности.</w:t>
      </w:r>
    </w:p>
    <w:p w:rsidR="0095778D" w:rsidRDefault="0095778D">
      <w:pPr>
        <w:pStyle w:val="ConsPlusNormal"/>
        <w:spacing w:before="220"/>
        <w:ind w:firstLine="540"/>
        <w:jc w:val="both"/>
      </w:pPr>
      <w:r>
        <w:t xml:space="preserve">50. </w:t>
      </w:r>
      <w:proofErr w:type="gramStart"/>
      <w:r>
        <w:t xml:space="preserve">Начисленные суммы пенсии за выслугу лет, причитавшиеся лицу, получавшему пенсию за выслугу лет в текущем месяце, и оставшиеся не 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w:t>
      </w:r>
      <w:r>
        <w:lastRenderedPageBreak/>
        <w:t>за неполученными суммами указанной пенсии последовало не позднее</w:t>
      </w:r>
      <w:proofErr w:type="gramEnd"/>
      <w:r>
        <w:t xml:space="preserve">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95778D" w:rsidRDefault="0095778D">
      <w:pPr>
        <w:pStyle w:val="ConsPlusNormal"/>
        <w:spacing w:before="220"/>
        <w:ind w:firstLine="540"/>
        <w:jc w:val="both"/>
      </w:pPr>
      <w:r>
        <w:t>51. Выплата пенсии за выслугу лет, прекращенная по основаниям, изложенным:</w:t>
      </w:r>
    </w:p>
    <w:p w:rsidR="0095778D" w:rsidRDefault="0095778D">
      <w:pPr>
        <w:pStyle w:val="ConsPlusNormal"/>
        <w:spacing w:before="220"/>
        <w:ind w:firstLine="540"/>
        <w:jc w:val="both"/>
      </w:pPr>
      <w:r>
        <w:t xml:space="preserve">1) в </w:t>
      </w:r>
      <w:hyperlink w:anchor="P193" w:history="1">
        <w:r>
          <w:rPr>
            <w:color w:val="0000FF"/>
          </w:rPr>
          <w:t>подпунктах 2</w:t>
        </w:r>
      </w:hyperlink>
      <w:r>
        <w:t xml:space="preserve">, </w:t>
      </w:r>
      <w:hyperlink w:anchor="P194" w:history="1">
        <w:r>
          <w:rPr>
            <w:color w:val="0000FF"/>
          </w:rPr>
          <w:t>3 пункта 46</w:t>
        </w:r>
      </w:hyperlink>
      <w:r>
        <w:t xml:space="preserve"> и </w:t>
      </w:r>
      <w:hyperlink w:anchor="P199" w:history="1">
        <w:r>
          <w:rPr>
            <w:color w:val="0000FF"/>
          </w:rPr>
          <w:t>подпункте 1 пункта 47</w:t>
        </w:r>
      </w:hyperlink>
      <w:r>
        <w:t xml:space="preserve">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95778D" w:rsidRDefault="0095778D">
      <w:pPr>
        <w:pStyle w:val="ConsPlusNormal"/>
        <w:spacing w:before="220"/>
        <w:ind w:firstLine="540"/>
        <w:jc w:val="both"/>
      </w:pPr>
      <w:proofErr w:type="gramStart"/>
      <w:r>
        <w:t xml:space="preserve">2) в </w:t>
      </w:r>
      <w:hyperlink w:anchor="P195" w:history="1">
        <w:r>
          <w:rPr>
            <w:color w:val="0000FF"/>
          </w:rPr>
          <w:t>подпункте 4 пункта 46</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95778D" w:rsidRDefault="0095778D">
      <w:pPr>
        <w:pStyle w:val="ConsPlusNormal"/>
        <w:spacing w:before="220"/>
        <w:ind w:firstLine="540"/>
        <w:jc w:val="both"/>
      </w:pPr>
      <w:r>
        <w:t xml:space="preserve">3) в </w:t>
      </w:r>
      <w:hyperlink w:anchor="P197" w:history="1">
        <w:r>
          <w:rPr>
            <w:color w:val="0000FF"/>
          </w:rPr>
          <w:t>подпункте 6 пункта 46</w:t>
        </w:r>
      </w:hyperlink>
      <w:r>
        <w:t xml:space="preserve">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t>с даты приостановления</w:t>
      </w:r>
      <w:proofErr w:type="gramEnd"/>
      <w: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95778D" w:rsidRDefault="0095778D">
      <w:pPr>
        <w:pStyle w:val="ConsPlusNormal"/>
      </w:pPr>
    </w:p>
    <w:p w:rsidR="0095778D" w:rsidRDefault="0095778D">
      <w:pPr>
        <w:pStyle w:val="ConsPlusTitle"/>
        <w:jc w:val="center"/>
        <w:outlineLvl w:val="1"/>
      </w:pPr>
      <w:r>
        <w:t>VIII. Права и обязанности лиц, получающих пенсию</w:t>
      </w:r>
    </w:p>
    <w:p w:rsidR="0095778D" w:rsidRDefault="0095778D">
      <w:pPr>
        <w:pStyle w:val="ConsPlusTitle"/>
        <w:jc w:val="center"/>
      </w:pPr>
      <w:r>
        <w:t>за выслугу лет</w:t>
      </w:r>
    </w:p>
    <w:p w:rsidR="0095778D" w:rsidRDefault="0095778D">
      <w:pPr>
        <w:pStyle w:val="ConsPlusNormal"/>
      </w:pPr>
    </w:p>
    <w:p w:rsidR="0095778D" w:rsidRDefault="0095778D">
      <w:pPr>
        <w:pStyle w:val="ConsPlusNormal"/>
        <w:ind w:firstLine="540"/>
        <w:jc w:val="both"/>
      </w:pPr>
      <w:r>
        <w:t xml:space="preserve">52. </w:t>
      </w:r>
      <w:proofErr w:type="gramStart"/>
      <w:r>
        <w:t>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roofErr w:type="gramEnd"/>
    </w:p>
    <w:p w:rsidR="0095778D" w:rsidRDefault="0095778D">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95778D" w:rsidRDefault="0095778D">
      <w:pPr>
        <w:pStyle w:val="ConsPlusNormal"/>
      </w:pPr>
    </w:p>
    <w:p w:rsidR="0095778D" w:rsidRDefault="0095778D">
      <w:pPr>
        <w:pStyle w:val="ConsPlusTitle"/>
        <w:jc w:val="center"/>
        <w:outlineLvl w:val="1"/>
      </w:pPr>
      <w:r>
        <w:t>IX. Порядок ведения дел лиц, получающих пенсию</w:t>
      </w:r>
    </w:p>
    <w:p w:rsidR="0095778D" w:rsidRDefault="0095778D">
      <w:pPr>
        <w:pStyle w:val="ConsPlusTitle"/>
        <w:jc w:val="center"/>
      </w:pPr>
      <w:r>
        <w:t>за выслугу лет</w:t>
      </w:r>
    </w:p>
    <w:p w:rsidR="0095778D" w:rsidRDefault="0095778D">
      <w:pPr>
        <w:pStyle w:val="ConsPlusNormal"/>
      </w:pPr>
    </w:p>
    <w:p w:rsidR="0095778D" w:rsidRDefault="0095778D">
      <w:pPr>
        <w:pStyle w:val="ConsPlusNormal"/>
        <w:ind w:firstLine="540"/>
        <w:jc w:val="both"/>
      </w:pPr>
      <w:r>
        <w:t>53. Дело о пенсии за выслугу лет формируется и ведется кадровой службой.</w:t>
      </w:r>
    </w:p>
    <w:p w:rsidR="0095778D" w:rsidRDefault="0095778D">
      <w:pPr>
        <w:pStyle w:val="ConsPlusNormal"/>
        <w:spacing w:before="220"/>
        <w:ind w:firstLine="540"/>
        <w:jc w:val="both"/>
      </w:pPr>
      <w:r>
        <w:t>54. Дело о пенсии за выслугу лет состоит из двух разделов.</w:t>
      </w:r>
    </w:p>
    <w:p w:rsidR="0095778D" w:rsidRDefault="0095778D">
      <w:pPr>
        <w:pStyle w:val="ConsPlusNormal"/>
        <w:spacing w:before="220"/>
        <w:ind w:firstLine="540"/>
        <w:jc w:val="both"/>
      </w:pPr>
      <w:r>
        <w:t>В разделе первом содержатся:</w:t>
      </w:r>
    </w:p>
    <w:p w:rsidR="0095778D" w:rsidRDefault="0095778D">
      <w:pPr>
        <w:pStyle w:val="ConsPlusNormal"/>
        <w:spacing w:before="220"/>
        <w:ind w:firstLine="540"/>
        <w:jc w:val="both"/>
      </w:pPr>
      <w:r>
        <w:t>1) копия паспорта;</w:t>
      </w:r>
    </w:p>
    <w:p w:rsidR="0095778D" w:rsidRDefault="0095778D">
      <w:pPr>
        <w:pStyle w:val="ConsPlusNormal"/>
        <w:spacing w:before="220"/>
        <w:ind w:firstLine="540"/>
        <w:jc w:val="both"/>
      </w:pPr>
      <w:r>
        <w:t>2) решение главы округа о назначении пенсии за выслугу лет;</w:t>
      </w:r>
    </w:p>
    <w:p w:rsidR="0095778D" w:rsidRDefault="0095778D">
      <w:pPr>
        <w:pStyle w:val="ConsPlusNormal"/>
        <w:jc w:val="both"/>
      </w:pPr>
      <w:r>
        <w:t xml:space="preserve">(в ред. </w:t>
      </w:r>
      <w:hyperlink r:id="rId53" w:history="1">
        <w:r>
          <w:rPr>
            <w:color w:val="0000FF"/>
          </w:rPr>
          <w:t>решения</w:t>
        </w:r>
      </w:hyperlink>
      <w:r>
        <w:t xml:space="preserve"> Совета МО городского округа "Ухта" от 28.04.2020 N 434)</w:t>
      </w:r>
    </w:p>
    <w:p w:rsidR="0095778D" w:rsidRDefault="0095778D">
      <w:pPr>
        <w:pStyle w:val="ConsPlusNormal"/>
        <w:spacing w:before="220"/>
        <w:ind w:firstLine="540"/>
        <w:jc w:val="both"/>
      </w:pPr>
      <w:r>
        <w:t>3) документы, послужившие основанием для назначения пенсии за выслугу лет;</w:t>
      </w:r>
    </w:p>
    <w:p w:rsidR="0095778D" w:rsidRDefault="0095778D">
      <w:pPr>
        <w:pStyle w:val="ConsPlusNormal"/>
        <w:spacing w:before="220"/>
        <w:ind w:firstLine="540"/>
        <w:jc w:val="both"/>
      </w:pPr>
      <w: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95778D" w:rsidRDefault="0095778D">
      <w:pPr>
        <w:pStyle w:val="ConsPlusNormal"/>
        <w:spacing w:before="220"/>
        <w:ind w:firstLine="540"/>
        <w:jc w:val="both"/>
      </w:pPr>
      <w:r>
        <w:lastRenderedPageBreak/>
        <w:t>5) решения об изменении размера пенсии за выслугу лет;</w:t>
      </w:r>
    </w:p>
    <w:p w:rsidR="0095778D" w:rsidRDefault="0095778D">
      <w:pPr>
        <w:pStyle w:val="ConsPlusNormal"/>
        <w:spacing w:before="220"/>
        <w:ind w:firstLine="540"/>
        <w:jc w:val="both"/>
      </w:pPr>
      <w:r>
        <w:t>6) иные документы.</w:t>
      </w:r>
    </w:p>
    <w:p w:rsidR="0095778D" w:rsidRDefault="0095778D">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95778D" w:rsidRDefault="0095778D">
      <w:pPr>
        <w:pStyle w:val="ConsPlusNormal"/>
        <w:spacing w:before="220"/>
        <w:ind w:firstLine="540"/>
        <w:jc w:val="both"/>
      </w:pPr>
      <w:r>
        <w:t>55. Документы, приобщенные к делу о пенсии за выслугу лет,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95778D" w:rsidRDefault="0095778D">
      <w:pPr>
        <w:pStyle w:val="ConsPlusNormal"/>
        <w:spacing w:before="220"/>
        <w:ind w:firstLine="540"/>
        <w:jc w:val="both"/>
      </w:pPr>
      <w:r>
        <w:t>Документы второго раздела подшиваются между собой и находятся в деле о пенсии за выслугу лет неподшитыми.</w:t>
      </w:r>
    </w:p>
    <w:p w:rsidR="0095778D" w:rsidRDefault="0095778D">
      <w:pPr>
        <w:pStyle w:val="ConsPlusNormal"/>
        <w:spacing w:before="220"/>
        <w:ind w:firstLine="540"/>
        <w:jc w:val="both"/>
      </w:pPr>
      <w:r>
        <w:t>56.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95778D" w:rsidRDefault="0095778D">
      <w:pPr>
        <w:pStyle w:val="ConsPlusNormal"/>
        <w:spacing w:before="220"/>
        <w:ind w:firstLine="540"/>
        <w:jc w:val="both"/>
      </w:pPr>
      <w:r>
        <w:t>57.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95778D" w:rsidRDefault="0095778D">
      <w:pPr>
        <w:pStyle w:val="ConsPlusNormal"/>
        <w:spacing w:before="220"/>
        <w:ind w:firstLine="540"/>
        <w:jc w:val="both"/>
      </w:pPr>
      <w:r>
        <w:t>58.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95778D" w:rsidRDefault="0095778D">
      <w:pPr>
        <w:pStyle w:val="ConsPlusNormal"/>
        <w:spacing w:before="220"/>
        <w:ind w:firstLine="540"/>
        <w:jc w:val="both"/>
      </w:pPr>
      <w:r>
        <w:t>59.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95778D" w:rsidRDefault="0095778D">
      <w:pPr>
        <w:pStyle w:val="ConsPlusNormal"/>
        <w:spacing w:before="220"/>
        <w:ind w:firstLine="540"/>
        <w:jc w:val="both"/>
      </w:pPr>
      <w:r>
        <w:t>60. Дела о пенсии за выслугу лет содержатся в месте, обеспечивающем их сохранность.</w:t>
      </w:r>
    </w:p>
    <w:p w:rsidR="0095778D" w:rsidRDefault="0095778D">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1</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r>
              <w:rPr>
                <w:color w:val="392C69"/>
              </w:rPr>
              <w:t xml:space="preserve">(в ред. </w:t>
            </w:r>
            <w:hyperlink r:id="rId54"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r>
        <w:lastRenderedPageBreak/>
        <w:t xml:space="preserve">                                                        Главе МОГО "Ухта" -</w:t>
      </w:r>
    </w:p>
    <w:p w:rsidR="0095778D" w:rsidRDefault="0095778D">
      <w:pPr>
        <w:pStyle w:val="ConsPlusNonformat"/>
        <w:jc w:val="both"/>
      </w:pPr>
      <w:r>
        <w:t xml:space="preserve">                                     руководителю администрации МОГО" Ухта"</w:t>
      </w:r>
    </w:p>
    <w:p w:rsidR="0095778D" w:rsidRDefault="0095778D">
      <w:pPr>
        <w:pStyle w:val="ConsPlusNonformat"/>
        <w:jc w:val="both"/>
      </w:pPr>
      <w:r>
        <w:t xml:space="preserve">                                  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 xml:space="preserve">                                  от ______________________________________</w:t>
      </w:r>
    </w:p>
    <w:p w:rsidR="0095778D" w:rsidRDefault="0095778D">
      <w:pPr>
        <w:pStyle w:val="ConsPlusNonformat"/>
        <w:jc w:val="both"/>
      </w:pPr>
      <w:r>
        <w:t xml:space="preserve">                                         (фамилия, имя, отчество заявителя)</w:t>
      </w:r>
    </w:p>
    <w:p w:rsidR="0095778D" w:rsidRDefault="0095778D">
      <w:pPr>
        <w:pStyle w:val="ConsPlusNonformat"/>
        <w:jc w:val="both"/>
      </w:pPr>
      <w:r>
        <w:t xml:space="preserve">                                  _________________________________________</w:t>
      </w:r>
    </w:p>
    <w:p w:rsidR="0095778D" w:rsidRDefault="0095778D">
      <w:pPr>
        <w:pStyle w:val="ConsPlusNonformat"/>
        <w:jc w:val="both"/>
      </w:pPr>
      <w:r>
        <w:t xml:space="preserve">                                  _________________________________________</w:t>
      </w:r>
    </w:p>
    <w:p w:rsidR="0095778D" w:rsidRDefault="0095778D">
      <w:pPr>
        <w:pStyle w:val="ConsPlusNonformat"/>
        <w:jc w:val="both"/>
      </w:pPr>
      <w:r>
        <w:t xml:space="preserve">                                  _________________________________________</w:t>
      </w:r>
    </w:p>
    <w:p w:rsidR="0095778D" w:rsidRDefault="0095778D">
      <w:pPr>
        <w:pStyle w:val="ConsPlusNonformat"/>
        <w:jc w:val="both"/>
      </w:pPr>
      <w:r>
        <w:t xml:space="preserve">                                  </w:t>
      </w:r>
      <w:proofErr w:type="gramStart"/>
      <w:r>
        <w:t>(наименование должности заявителя на день</w:t>
      </w:r>
      <w:proofErr w:type="gramEnd"/>
    </w:p>
    <w:p w:rsidR="0095778D" w:rsidRDefault="0095778D">
      <w:pPr>
        <w:pStyle w:val="ConsPlusNonformat"/>
        <w:jc w:val="both"/>
      </w:pPr>
      <w:r>
        <w:t xml:space="preserve">                                   увольнения, наименование органа местного</w:t>
      </w:r>
    </w:p>
    <w:p w:rsidR="0095778D" w:rsidRDefault="0095778D">
      <w:pPr>
        <w:pStyle w:val="ConsPlusNonformat"/>
        <w:jc w:val="both"/>
      </w:pPr>
      <w:r>
        <w:t xml:space="preserve">                                   самоуправления, из которого он уволился)</w:t>
      </w:r>
    </w:p>
    <w:p w:rsidR="0095778D" w:rsidRDefault="0095778D">
      <w:pPr>
        <w:pStyle w:val="ConsPlusNonformat"/>
        <w:jc w:val="both"/>
      </w:pPr>
      <w:r>
        <w:t xml:space="preserve">                                  домашний адрес __________________________</w:t>
      </w:r>
    </w:p>
    <w:p w:rsidR="0095778D" w:rsidRDefault="0095778D">
      <w:pPr>
        <w:pStyle w:val="ConsPlusNonformat"/>
        <w:jc w:val="both"/>
      </w:pPr>
      <w:r>
        <w:t xml:space="preserve">                                  ________________________________________,</w:t>
      </w:r>
    </w:p>
    <w:p w:rsidR="0095778D" w:rsidRDefault="0095778D">
      <w:pPr>
        <w:pStyle w:val="ConsPlusNonformat"/>
        <w:jc w:val="both"/>
      </w:pPr>
      <w:r>
        <w:t xml:space="preserve">                                  телефон ________________________________.</w:t>
      </w:r>
    </w:p>
    <w:p w:rsidR="0095778D" w:rsidRDefault="0095778D">
      <w:pPr>
        <w:pStyle w:val="ConsPlusNonformat"/>
        <w:jc w:val="both"/>
      </w:pPr>
      <w:r>
        <w:t xml:space="preserve">                                  паспорт серия _______ N ________________,</w:t>
      </w:r>
    </w:p>
    <w:p w:rsidR="0095778D" w:rsidRDefault="0095778D">
      <w:pPr>
        <w:pStyle w:val="ConsPlusNonformat"/>
        <w:jc w:val="both"/>
      </w:pPr>
      <w:r>
        <w:t xml:space="preserve">                                  кем и когда </w:t>
      </w:r>
      <w:proofErr w:type="gramStart"/>
      <w:r>
        <w:t>выдан</w:t>
      </w:r>
      <w:proofErr w:type="gramEnd"/>
      <w:r>
        <w:t xml:space="preserve"> _______________________</w:t>
      </w:r>
    </w:p>
    <w:p w:rsidR="0095778D" w:rsidRDefault="0095778D">
      <w:pPr>
        <w:pStyle w:val="ConsPlusNonformat"/>
        <w:jc w:val="both"/>
      </w:pPr>
      <w:r>
        <w:t xml:space="preserve">                                  _________________________________________</w:t>
      </w:r>
    </w:p>
    <w:p w:rsidR="0095778D" w:rsidRDefault="0095778D">
      <w:pPr>
        <w:pStyle w:val="ConsPlusNonformat"/>
        <w:jc w:val="both"/>
      </w:pPr>
    </w:p>
    <w:p w:rsidR="0095778D" w:rsidRDefault="0095778D">
      <w:pPr>
        <w:pStyle w:val="ConsPlusNonformat"/>
        <w:jc w:val="both"/>
      </w:pPr>
      <w:bookmarkStart w:id="21" w:name="P284"/>
      <w:bookmarkEnd w:id="21"/>
      <w:r>
        <w:t xml:space="preserve">                                 ЗАЯВЛЕНИЕ</w:t>
      </w:r>
    </w:p>
    <w:p w:rsidR="0095778D" w:rsidRDefault="0095778D">
      <w:pPr>
        <w:pStyle w:val="ConsPlusNonformat"/>
        <w:jc w:val="both"/>
      </w:pPr>
    </w:p>
    <w:p w:rsidR="0095778D" w:rsidRDefault="0095778D">
      <w:pPr>
        <w:pStyle w:val="ConsPlusNonformat"/>
        <w:jc w:val="both"/>
      </w:pPr>
      <w:r>
        <w:t xml:space="preserve">    В   соответствии  с  </w:t>
      </w:r>
      <w:hyperlink r:id="rId55" w:history="1">
        <w:r>
          <w:rPr>
            <w:color w:val="0000FF"/>
          </w:rPr>
          <w:t>Законом</w:t>
        </w:r>
      </w:hyperlink>
      <w:r>
        <w:t xml:space="preserve">  Республики  Коми  "О  некоторых  вопросах</w:t>
      </w:r>
    </w:p>
    <w:p w:rsidR="0095778D" w:rsidRDefault="0095778D">
      <w:pPr>
        <w:pStyle w:val="ConsPlusNonformat"/>
        <w:jc w:val="both"/>
      </w:pPr>
      <w:r>
        <w:t xml:space="preserve">муниципальной  службы  в  Республике  Коми"  прошу  назначить мне пенсию </w:t>
      </w:r>
      <w:proofErr w:type="gramStart"/>
      <w:r>
        <w:t>за</w:t>
      </w:r>
      <w:proofErr w:type="gramEnd"/>
    </w:p>
    <w:p w:rsidR="0095778D" w:rsidRDefault="0095778D">
      <w:pPr>
        <w:pStyle w:val="ConsPlusNonformat"/>
        <w:jc w:val="both"/>
      </w:pPr>
      <w:r>
        <w:t>выслугу   лет   (в   новом   размере)   к   страховой  пенсии  по  старости</w:t>
      </w:r>
    </w:p>
    <w:p w:rsidR="0095778D" w:rsidRDefault="0095778D">
      <w:pPr>
        <w:pStyle w:val="ConsPlusNonformat"/>
        <w:jc w:val="both"/>
      </w:pPr>
      <w:r>
        <w:t>(инвалидности),  назначенной  в соответствии с законодательством Российской</w:t>
      </w:r>
    </w:p>
    <w:p w:rsidR="0095778D" w:rsidRDefault="0095778D">
      <w:pPr>
        <w:pStyle w:val="ConsPlusNonformat"/>
        <w:jc w:val="both"/>
      </w:pPr>
      <w:proofErr w:type="gramStart"/>
      <w:r>
        <w:t>Федерации  о  страховых  пенсиях  (досрочно  оформленной  в  соответствии с</w:t>
      </w:r>
      <w:proofErr w:type="gramEnd"/>
    </w:p>
    <w:p w:rsidR="0095778D" w:rsidRDefault="0095778D">
      <w:pPr>
        <w:pStyle w:val="ConsPlusNonformat"/>
        <w:jc w:val="both"/>
      </w:pPr>
      <w:hyperlink r:id="rId56" w:history="1">
        <w:r>
          <w:rPr>
            <w:color w:val="0000FF"/>
          </w:rPr>
          <w:t>Законом</w:t>
        </w:r>
      </w:hyperlink>
      <w:r>
        <w:t xml:space="preserve">   Российской   Федерации   "О   занятости  населения  </w:t>
      </w:r>
      <w:proofErr w:type="gramStart"/>
      <w:r>
        <w:t>в</w:t>
      </w:r>
      <w:proofErr w:type="gramEnd"/>
      <w:r>
        <w:t xml:space="preserve">  Российской</w:t>
      </w:r>
    </w:p>
    <w:p w:rsidR="0095778D" w:rsidRDefault="0095778D">
      <w:pPr>
        <w:pStyle w:val="ConsPlusNonformat"/>
        <w:jc w:val="both"/>
      </w:pPr>
      <w:proofErr w:type="gramStart"/>
      <w:r>
        <w:t>Федерации") (нужное подчеркнуть).</w:t>
      </w:r>
      <w:proofErr w:type="gramEnd"/>
    </w:p>
    <w:p w:rsidR="0095778D" w:rsidRDefault="0095778D">
      <w:pPr>
        <w:pStyle w:val="ConsPlusNonformat"/>
        <w:jc w:val="both"/>
      </w:pPr>
      <w:r>
        <w:t>Страховую пенсию __________________________________________________________</w:t>
      </w:r>
    </w:p>
    <w:p w:rsidR="0095778D" w:rsidRDefault="0095778D">
      <w:pPr>
        <w:pStyle w:val="ConsPlusNonformat"/>
        <w:jc w:val="both"/>
      </w:pPr>
      <w:r>
        <w:t xml:space="preserve">                                          (вид пенсии)</w:t>
      </w:r>
    </w:p>
    <w:p w:rsidR="0095778D" w:rsidRDefault="0095778D">
      <w:pPr>
        <w:pStyle w:val="ConsPlusNonformat"/>
        <w:jc w:val="both"/>
      </w:pPr>
      <w:r>
        <w:t>получаю в ________________________________________________________________.</w:t>
      </w:r>
    </w:p>
    <w:p w:rsidR="0095778D" w:rsidRDefault="0095778D">
      <w:pPr>
        <w:pStyle w:val="ConsPlusNonformat"/>
        <w:jc w:val="both"/>
      </w:pPr>
      <w:r>
        <w:t xml:space="preserve">                (наименование органа, выплачивающего страховую пенсию)</w:t>
      </w:r>
    </w:p>
    <w:p w:rsidR="0095778D" w:rsidRDefault="0095778D">
      <w:pPr>
        <w:pStyle w:val="ConsPlusNonformat"/>
        <w:jc w:val="both"/>
      </w:pPr>
      <w:r>
        <w:t xml:space="preserve">    При  наступлении  обстоятельств,  влекущих за собой приостановление или</w:t>
      </w:r>
    </w:p>
    <w:p w:rsidR="0095778D" w:rsidRDefault="0095778D">
      <w:pPr>
        <w:pStyle w:val="ConsPlusNonformat"/>
        <w:jc w:val="both"/>
      </w:pPr>
      <w:r>
        <w:t>прекращение  выплаты  пенсии  за  выслугу  лет,  а также влияющих на размер</w:t>
      </w:r>
    </w:p>
    <w:p w:rsidR="0095778D" w:rsidRDefault="0095778D">
      <w:pPr>
        <w:pStyle w:val="ConsPlusNonformat"/>
        <w:jc w:val="both"/>
      </w:pPr>
      <w:r>
        <w:t>пенсии  за  выслугу  лет  и  порядок  ее  выплаты, обязуюсь безотлагательно</w:t>
      </w:r>
    </w:p>
    <w:p w:rsidR="0095778D" w:rsidRDefault="0095778D">
      <w:pPr>
        <w:pStyle w:val="ConsPlusNonformat"/>
        <w:jc w:val="both"/>
      </w:pPr>
      <w:r>
        <w:t xml:space="preserve">сообщить  об  этом  в  орган местного самоуправления, в котором ведется </w:t>
      </w:r>
      <w:proofErr w:type="gramStart"/>
      <w:r>
        <w:t>мое</w:t>
      </w:r>
      <w:proofErr w:type="gramEnd"/>
    </w:p>
    <w:p w:rsidR="0095778D" w:rsidRDefault="0095778D">
      <w:pPr>
        <w:pStyle w:val="ConsPlusNonformat"/>
        <w:jc w:val="both"/>
      </w:pPr>
      <w:r>
        <w:t>дело о пенсии за выслугу лет.</w:t>
      </w:r>
    </w:p>
    <w:p w:rsidR="0095778D" w:rsidRDefault="0095778D">
      <w:pPr>
        <w:pStyle w:val="ConsPlusNonformat"/>
        <w:jc w:val="both"/>
      </w:pPr>
      <w:r>
        <w:t xml:space="preserve">    В   случае   переплаты   пенсии  за  выслугу  лет  обязуюсь  возвратить</w:t>
      </w:r>
    </w:p>
    <w:p w:rsidR="0095778D" w:rsidRDefault="0095778D">
      <w:pPr>
        <w:pStyle w:val="ConsPlusNonformat"/>
        <w:jc w:val="both"/>
      </w:pPr>
      <w:r>
        <w:t>переплаченную сумму.</w:t>
      </w:r>
    </w:p>
    <w:p w:rsidR="0095778D" w:rsidRDefault="0095778D">
      <w:pPr>
        <w:pStyle w:val="ConsPlusNonformat"/>
        <w:jc w:val="both"/>
      </w:pPr>
    </w:p>
    <w:p w:rsidR="0095778D" w:rsidRDefault="0095778D">
      <w:pPr>
        <w:pStyle w:val="ConsPlusNonformat"/>
        <w:jc w:val="both"/>
      </w:pPr>
      <w:r>
        <w:t xml:space="preserve">                 СОГЛАСИЕ НА ОБРАБОТКУ ПЕРСОНАЛЬНЫХ ДАННЫХ</w:t>
      </w:r>
    </w:p>
    <w:p w:rsidR="0095778D" w:rsidRDefault="0095778D">
      <w:pPr>
        <w:pStyle w:val="ConsPlusNonformat"/>
        <w:jc w:val="both"/>
      </w:pPr>
    </w:p>
    <w:p w:rsidR="0095778D" w:rsidRDefault="0095778D">
      <w:pPr>
        <w:pStyle w:val="ConsPlusNonformat"/>
        <w:jc w:val="both"/>
      </w:pPr>
      <w:r>
        <w:t xml:space="preserve">    Сообщаю,  что  все  представленные  мною  персональные  данные являются</w:t>
      </w:r>
    </w:p>
    <w:p w:rsidR="0095778D" w:rsidRDefault="0095778D">
      <w:pPr>
        <w:pStyle w:val="ConsPlusNonformat"/>
        <w:jc w:val="both"/>
      </w:pPr>
      <w:r>
        <w:t>полными   и  точными,  и  для  их  подтверждения  я  долже</w:t>
      </w:r>
      <w:proofErr w:type="gramStart"/>
      <w:r>
        <w:t>н(</w:t>
      </w:r>
      <w:proofErr w:type="gramEnd"/>
      <w:r>
        <w:t>а)  представить</w:t>
      </w:r>
    </w:p>
    <w:p w:rsidR="0095778D" w:rsidRDefault="0095778D">
      <w:pPr>
        <w:pStyle w:val="ConsPlusNonformat"/>
        <w:jc w:val="both"/>
      </w:pPr>
      <w:r>
        <w:t>соответствующие документы.</w:t>
      </w:r>
    </w:p>
    <w:p w:rsidR="0095778D" w:rsidRDefault="0095778D">
      <w:pPr>
        <w:pStyle w:val="ConsPlusNonformat"/>
        <w:jc w:val="both"/>
      </w:pPr>
      <w:r>
        <w:t xml:space="preserve">    На основании Федерального </w:t>
      </w:r>
      <w:hyperlink r:id="rId57" w:history="1">
        <w:r>
          <w:rPr>
            <w:color w:val="0000FF"/>
          </w:rPr>
          <w:t>закона</w:t>
        </w:r>
      </w:hyperlink>
      <w:r>
        <w:t xml:space="preserve"> от 27.07.2006 N 152-ФЗ "О </w:t>
      </w:r>
      <w:proofErr w:type="gramStart"/>
      <w:r>
        <w:t>персональных</w:t>
      </w:r>
      <w:proofErr w:type="gramEnd"/>
    </w:p>
    <w:p w:rsidR="0095778D" w:rsidRDefault="0095778D">
      <w:pPr>
        <w:pStyle w:val="ConsPlusNonformat"/>
        <w:jc w:val="both"/>
      </w:pPr>
      <w:r>
        <w:t>данных"  настоящим  я  разрешаю  МОГО  "Ухта"  запрашивать  у  третьих  лиц</w:t>
      </w:r>
    </w:p>
    <w:p w:rsidR="0095778D" w:rsidRDefault="0095778D">
      <w:pPr>
        <w:pStyle w:val="ConsPlusNonformat"/>
        <w:jc w:val="both"/>
      </w:pPr>
      <w:r>
        <w:t>(организаций,  государственных  органов  и  др.)  дополнительные  сведения,</w:t>
      </w:r>
    </w:p>
    <w:p w:rsidR="0095778D" w:rsidRDefault="0095778D">
      <w:pPr>
        <w:pStyle w:val="ConsPlusNonformat"/>
        <w:jc w:val="both"/>
      </w:pPr>
      <w:r>
        <w:t>необходимые для назначения и выплаты мне пенсии за выслугу лет.</w:t>
      </w:r>
    </w:p>
    <w:p w:rsidR="0095778D" w:rsidRDefault="0095778D">
      <w:pPr>
        <w:pStyle w:val="ConsPlusNonformat"/>
        <w:jc w:val="both"/>
      </w:pPr>
      <w:r>
        <w:t xml:space="preserve">    Я согласе</w:t>
      </w:r>
      <w:proofErr w:type="gramStart"/>
      <w:r>
        <w:t>н(</w:t>
      </w:r>
      <w:proofErr w:type="gramEnd"/>
      <w:r>
        <w:t>на), что мои персональные данные, в том числе: фамилия, имя,</w:t>
      </w:r>
    </w:p>
    <w:p w:rsidR="0095778D" w:rsidRDefault="0095778D">
      <w:pPr>
        <w:pStyle w:val="ConsPlusNonformat"/>
        <w:jc w:val="both"/>
      </w:pPr>
      <w:r>
        <w:t>отчество, год, месяц, дата и место рождения, адрес, другая информация будут</w:t>
      </w:r>
    </w:p>
    <w:p w:rsidR="0095778D" w:rsidRDefault="0095778D">
      <w:pPr>
        <w:pStyle w:val="ConsPlusNonformat"/>
        <w:jc w:val="both"/>
      </w:pPr>
      <w:r>
        <w:t>обрабатываться,  храниться, комплектоваться, учитываться, использоваться, в</w:t>
      </w:r>
    </w:p>
    <w:p w:rsidR="0095778D" w:rsidRDefault="0095778D">
      <w:pPr>
        <w:pStyle w:val="ConsPlusNonformat"/>
        <w:jc w:val="both"/>
      </w:pPr>
      <w:r>
        <w:t>том  числе  передаваться  государственным органам как с применением средств</w:t>
      </w:r>
    </w:p>
    <w:p w:rsidR="0095778D" w:rsidRDefault="0095778D">
      <w:pPr>
        <w:pStyle w:val="ConsPlusNonformat"/>
        <w:jc w:val="both"/>
      </w:pPr>
      <w:r>
        <w:t>автоматизации,  так  и  без  их  применения,  с  целью  принятия  решения о</w:t>
      </w:r>
    </w:p>
    <w:p w:rsidR="0095778D" w:rsidRDefault="0095778D">
      <w:pPr>
        <w:pStyle w:val="ConsPlusNonformat"/>
        <w:jc w:val="both"/>
      </w:pPr>
      <w:proofErr w:type="gramStart"/>
      <w:r>
        <w:t>назначении</w:t>
      </w:r>
      <w:proofErr w:type="gramEnd"/>
      <w:r>
        <w:t xml:space="preserve">  пенсии  за  выслугу  лет  и ее выплате в соответствии с </w:t>
      </w:r>
      <w:hyperlink r:id="rId58" w:history="1">
        <w:r>
          <w:rPr>
            <w:color w:val="0000FF"/>
          </w:rPr>
          <w:t>Законом</w:t>
        </w:r>
      </w:hyperlink>
    </w:p>
    <w:p w:rsidR="0095778D" w:rsidRDefault="0095778D">
      <w:pPr>
        <w:pStyle w:val="ConsPlusNonformat"/>
        <w:jc w:val="both"/>
      </w:pPr>
      <w:r>
        <w:t>Республики  Коми  "О  некоторых  вопросах муниципальной службы в Республике</w:t>
      </w:r>
    </w:p>
    <w:p w:rsidR="0095778D" w:rsidRDefault="0095778D">
      <w:pPr>
        <w:pStyle w:val="ConsPlusNonformat"/>
        <w:jc w:val="both"/>
      </w:pPr>
      <w:r>
        <w:t>Коми" сроком до минования надобности.</w:t>
      </w:r>
    </w:p>
    <w:p w:rsidR="0095778D" w:rsidRDefault="0095778D">
      <w:pPr>
        <w:pStyle w:val="ConsPlusNonformat"/>
        <w:jc w:val="both"/>
      </w:pPr>
      <w:r>
        <w:t xml:space="preserve">    К заявлению </w:t>
      </w:r>
      <w:proofErr w:type="gramStart"/>
      <w:r>
        <w:t>приложены</w:t>
      </w:r>
      <w:proofErr w:type="gramEnd"/>
      <w:r>
        <w:t>:</w:t>
      </w:r>
    </w:p>
    <w:p w:rsidR="0095778D" w:rsidRDefault="0095778D">
      <w:pPr>
        <w:pStyle w:val="ConsPlusNonformat"/>
        <w:jc w:val="both"/>
      </w:pPr>
      <w:r>
        <w:t xml:space="preserve">    1) копия паспорта;</w:t>
      </w:r>
    </w:p>
    <w:p w:rsidR="0095778D" w:rsidRDefault="0095778D">
      <w:pPr>
        <w:pStyle w:val="ConsPlusNonformat"/>
        <w:jc w:val="both"/>
      </w:pPr>
      <w:r>
        <w:t xml:space="preserve">    2)  копии  трудовой книжки, военного билета, справок и иных документов,</w:t>
      </w:r>
    </w:p>
    <w:p w:rsidR="0095778D" w:rsidRDefault="0095778D">
      <w:pPr>
        <w:pStyle w:val="ConsPlusNonformat"/>
        <w:jc w:val="both"/>
      </w:pPr>
      <w:proofErr w:type="gramStart"/>
      <w:r>
        <w:t>подтверждающих</w:t>
      </w:r>
      <w:proofErr w:type="gramEnd"/>
      <w:r>
        <w:t xml:space="preserve"> стаж муниципальной службы, дающий право на назначение пенсии</w:t>
      </w:r>
    </w:p>
    <w:p w:rsidR="0095778D" w:rsidRDefault="0095778D">
      <w:pPr>
        <w:pStyle w:val="ConsPlusNonformat"/>
        <w:jc w:val="both"/>
      </w:pPr>
      <w:r>
        <w:t>за выслугу лет;</w:t>
      </w:r>
    </w:p>
    <w:p w:rsidR="0095778D" w:rsidRDefault="0095778D">
      <w:pPr>
        <w:pStyle w:val="ConsPlusNonformat"/>
        <w:jc w:val="both"/>
      </w:pPr>
      <w:r>
        <w:t xml:space="preserve">    3)   справка   территориального  органа  Пенсионного  фонда  </w:t>
      </w:r>
      <w:proofErr w:type="gramStart"/>
      <w:r>
        <w:t>Российской</w:t>
      </w:r>
      <w:proofErr w:type="gramEnd"/>
    </w:p>
    <w:p w:rsidR="0095778D" w:rsidRDefault="0095778D">
      <w:pPr>
        <w:pStyle w:val="ConsPlusNonformat"/>
        <w:jc w:val="both"/>
      </w:pPr>
      <w:proofErr w:type="gramStart"/>
      <w:r>
        <w:t>Федерации,   выплачивающего   страховую  пенсию,  о  назначении  (досрочном</w:t>
      </w:r>
      <w:proofErr w:type="gramEnd"/>
    </w:p>
    <w:p w:rsidR="0095778D" w:rsidRDefault="0095778D">
      <w:pPr>
        <w:pStyle w:val="ConsPlusNonformat"/>
        <w:jc w:val="both"/>
      </w:pPr>
      <w:proofErr w:type="gramStart"/>
      <w:r>
        <w:lastRenderedPageBreak/>
        <w:t>оформлении</w:t>
      </w:r>
      <w:proofErr w:type="gramEnd"/>
      <w:r>
        <w:t>)   страховой  пенсии  по  старости  (инвалидности)  с  указанием</w:t>
      </w:r>
    </w:p>
    <w:p w:rsidR="0095778D" w:rsidRDefault="0095778D">
      <w:pPr>
        <w:pStyle w:val="ConsPlusNonformat"/>
        <w:jc w:val="both"/>
      </w:pPr>
      <w:proofErr w:type="gramStart"/>
      <w:r>
        <w:t>федерального  закона,  в  соответствии  с  которым  она назначена (досрочно</w:t>
      </w:r>
      <w:proofErr w:type="gramEnd"/>
    </w:p>
    <w:p w:rsidR="0095778D" w:rsidRDefault="0095778D">
      <w:pPr>
        <w:pStyle w:val="ConsPlusNonformat"/>
        <w:jc w:val="both"/>
      </w:pPr>
      <w:proofErr w:type="gramStart"/>
      <w:r>
        <w:t>оформлена</w:t>
      </w:r>
      <w:proofErr w:type="gramEnd"/>
      <w:r>
        <w:t>),  даты ее назначения (досрочного оформления) и срока, на который</w:t>
      </w:r>
    </w:p>
    <w:p w:rsidR="0095778D" w:rsidRDefault="0095778D">
      <w:pPr>
        <w:pStyle w:val="ConsPlusNonformat"/>
        <w:jc w:val="both"/>
      </w:pPr>
      <w:r>
        <w:t>назначена страховая пенсия.</w:t>
      </w:r>
    </w:p>
    <w:p w:rsidR="0095778D" w:rsidRDefault="0095778D">
      <w:pPr>
        <w:pStyle w:val="ConsPlusNonformat"/>
        <w:jc w:val="both"/>
      </w:pPr>
    </w:p>
    <w:p w:rsidR="0095778D" w:rsidRDefault="0095778D">
      <w:pPr>
        <w:pStyle w:val="ConsPlusNonformat"/>
        <w:jc w:val="both"/>
      </w:pPr>
      <w:r>
        <w:t xml:space="preserve">    С  условиями,  правилами  и  сроками  выплаты  пенсии  за  выслугу  лет</w:t>
      </w:r>
    </w:p>
    <w:p w:rsidR="0095778D" w:rsidRDefault="0095778D">
      <w:pPr>
        <w:pStyle w:val="ConsPlusNonformat"/>
        <w:jc w:val="both"/>
      </w:pPr>
      <w:r>
        <w:t>ознакомле</w:t>
      </w:r>
      <w:proofErr w:type="gramStart"/>
      <w:r>
        <w:t>н(</w:t>
      </w:r>
      <w:proofErr w:type="gramEnd"/>
      <w:r>
        <w:t>а).</w:t>
      </w:r>
    </w:p>
    <w:p w:rsidR="0095778D" w:rsidRDefault="0095778D">
      <w:pPr>
        <w:pStyle w:val="ConsPlusNonformat"/>
        <w:jc w:val="both"/>
      </w:pPr>
    </w:p>
    <w:p w:rsidR="0095778D" w:rsidRDefault="0095778D">
      <w:pPr>
        <w:pStyle w:val="ConsPlusNonformat"/>
        <w:jc w:val="both"/>
      </w:pPr>
      <w:r>
        <w:t xml:space="preserve">    "___" ____________ ______ </w:t>
      </w:r>
      <w:proofErr w:type="gramStart"/>
      <w:r>
        <w:t>г</w:t>
      </w:r>
      <w:proofErr w:type="gramEnd"/>
      <w:r>
        <w:t>.   ________________________________________</w:t>
      </w:r>
    </w:p>
    <w:p w:rsidR="0095778D" w:rsidRDefault="0095778D">
      <w:pPr>
        <w:pStyle w:val="ConsPlusNonformat"/>
        <w:jc w:val="both"/>
      </w:pPr>
      <w:r>
        <w:t xml:space="preserve">                                         (подпись заявителя)</w:t>
      </w:r>
    </w:p>
    <w:p w:rsidR="0095778D" w:rsidRDefault="0095778D">
      <w:pPr>
        <w:pStyle w:val="ConsPlusNonformat"/>
        <w:jc w:val="both"/>
      </w:pPr>
    </w:p>
    <w:p w:rsidR="0095778D" w:rsidRDefault="0095778D">
      <w:pPr>
        <w:pStyle w:val="ConsPlusNonformat"/>
        <w:jc w:val="both"/>
      </w:pPr>
      <w:r>
        <w:t xml:space="preserve">    Заявление зарегистрировано: "___" _______________ ______ </w:t>
      </w:r>
      <w:proofErr w:type="gramStart"/>
      <w:r>
        <w:t>г</w:t>
      </w:r>
      <w:proofErr w:type="gramEnd"/>
      <w:r>
        <w:t>.</w:t>
      </w:r>
    </w:p>
    <w:p w:rsidR="0095778D" w:rsidRDefault="0095778D">
      <w:pPr>
        <w:pStyle w:val="ConsPlusNonformat"/>
        <w:jc w:val="both"/>
      </w:pP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w:t>
      </w:r>
      <w:proofErr w:type="gramStart"/>
      <w:r>
        <w:t>(подпись, фамилия, имя, отчество и должность работника</w:t>
      </w:r>
      <w:proofErr w:type="gramEnd"/>
    </w:p>
    <w:p w:rsidR="0095778D" w:rsidRDefault="0095778D">
      <w:pPr>
        <w:pStyle w:val="ConsPlusNonformat"/>
        <w:jc w:val="both"/>
      </w:pPr>
      <w:r>
        <w:t xml:space="preserve">        кадровой службы, уполномоченного регистрировать заявления)</w:t>
      </w:r>
    </w:p>
    <w:p w:rsidR="0095778D" w:rsidRDefault="0095778D">
      <w:pPr>
        <w:pStyle w:val="ConsPlusNonformat"/>
        <w:jc w:val="both"/>
      </w:pPr>
    </w:p>
    <w:p w:rsidR="0095778D" w:rsidRDefault="0095778D">
      <w:pPr>
        <w:pStyle w:val="ConsPlusNonformat"/>
        <w:jc w:val="both"/>
      </w:pPr>
      <w:r>
        <w:t xml:space="preserve">    Штамп</w:t>
      </w:r>
    </w:p>
    <w:p w:rsidR="0095778D" w:rsidRDefault="0095778D">
      <w:pPr>
        <w:pStyle w:val="ConsPlusNonformat"/>
        <w:jc w:val="both"/>
      </w:pPr>
    </w:p>
    <w:p w:rsidR="0095778D" w:rsidRDefault="0095778D">
      <w:pPr>
        <w:pStyle w:val="ConsPlusNonformat"/>
        <w:jc w:val="both"/>
      </w:pPr>
      <w:r>
        <w:t>------------------------------------------------------------------</w:t>
      </w:r>
    </w:p>
    <w:p w:rsidR="0095778D" w:rsidRDefault="0095778D">
      <w:pPr>
        <w:pStyle w:val="ConsPlusNonformat"/>
        <w:jc w:val="both"/>
      </w:pPr>
    </w:p>
    <w:p w:rsidR="0095778D" w:rsidRDefault="0095778D">
      <w:pPr>
        <w:pStyle w:val="ConsPlusNonformat"/>
        <w:jc w:val="both"/>
      </w:pPr>
      <w:r>
        <w:t xml:space="preserve">                           Расписка-уведомление</w:t>
      </w:r>
    </w:p>
    <w:p w:rsidR="0095778D" w:rsidRDefault="0095778D">
      <w:pPr>
        <w:pStyle w:val="ConsPlusNonformat"/>
        <w:jc w:val="both"/>
      </w:pPr>
    </w:p>
    <w:p w:rsidR="0095778D" w:rsidRDefault="0095778D">
      <w:pPr>
        <w:pStyle w:val="ConsPlusNonformat"/>
        <w:jc w:val="both"/>
      </w:pPr>
      <w:r>
        <w:t xml:space="preserve">    Заявление гр. __________________________________ о назначении пенсии </w:t>
      </w:r>
      <w:proofErr w:type="gramStart"/>
      <w:r>
        <w:t>за</w:t>
      </w:r>
      <w:proofErr w:type="gramEnd"/>
    </w:p>
    <w:p w:rsidR="0095778D" w:rsidRDefault="0095778D">
      <w:pPr>
        <w:pStyle w:val="ConsPlusNonformat"/>
        <w:jc w:val="both"/>
      </w:pPr>
      <w:r>
        <w:t>выслугу лет принято _______________________________________________________</w:t>
      </w:r>
    </w:p>
    <w:p w:rsidR="0095778D" w:rsidRDefault="0095778D">
      <w:pPr>
        <w:pStyle w:val="ConsPlusNonformat"/>
        <w:jc w:val="both"/>
      </w:pPr>
      <w:r>
        <w:t xml:space="preserve">                         (наименование органа местного самоуправления)</w:t>
      </w:r>
    </w:p>
    <w:p w:rsidR="0095778D" w:rsidRDefault="0095778D">
      <w:pPr>
        <w:pStyle w:val="ConsPlusNonformat"/>
        <w:jc w:val="both"/>
      </w:pPr>
      <w:r>
        <w:t>_______________________.</w:t>
      </w:r>
    </w:p>
    <w:p w:rsidR="0095778D" w:rsidRDefault="0095778D">
      <w:pPr>
        <w:pStyle w:val="ConsPlusNonformat"/>
        <w:jc w:val="both"/>
      </w:pPr>
      <w:r>
        <w:t xml:space="preserve">    (дата принятия)</w:t>
      </w:r>
    </w:p>
    <w:p w:rsidR="0095778D" w:rsidRDefault="0095778D">
      <w:pPr>
        <w:pStyle w:val="ConsPlusNonformat"/>
        <w:jc w:val="both"/>
      </w:pPr>
      <w:r>
        <w:t xml:space="preserve">    К  заявлению  приложены  документы,  необходимые для принятия решения о</w:t>
      </w:r>
    </w:p>
    <w:p w:rsidR="0095778D" w:rsidRDefault="0095778D">
      <w:pPr>
        <w:pStyle w:val="ConsPlusNonformat"/>
        <w:jc w:val="both"/>
      </w:pPr>
      <w:proofErr w:type="gramStart"/>
      <w:r>
        <w:t>назначении</w:t>
      </w:r>
      <w:proofErr w:type="gramEnd"/>
      <w:r>
        <w:t xml:space="preserve"> пенсии за выслугу лет, на _________ листах.</w:t>
      </w:r>
    </w:p>
    <w:p w:rsidR="0095778D" w:rsidRDefault="0095778D">
      <w:pPr>
        <w:pStyle w:val="ConsPlusNonformat"/>
        <w:jc w:val="both"/>
      </w:pPr>
      <w:r>
        <w:t xml:space="preserve">    Для  принятия  решения  о  назначении  пенсии за выслугу лет необходимо</w:t>
      </w:r>
    </w:p>
    <w:p w:rsidR="0095778D" w:rsidRDefault="0095778D">
      <w:pPr>
        <w:pStyle w:val="ConsPlusNonformat"/>
        <w:jc w:val="both"/>
      </w:pPr>
      <w:r>
        <w:t>дополнительно представить</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(перечислить документы)</w:t>
      </w:r>
    </w:p>
    <w:p w:rsidR="0095778D" w:rsidRDefault="0095778D">
      <w:pPr>
        <w:pStyle w:val="ConsPlusNonformat"/>
        <w:jc w:val="both"/>
      </w:pP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w:t>
      </w:r>
      <w:proofErr w:type="gramStart"/>
      <w:r>
        <w:t>(подпись, фамилия, имя, отчество и должность работника</w:t>
      </w:r>
      <w:proofErr w:type="gramEnd"/>
    </w:p>
    <w:p w:rsidR="0095778D" w:rsidRDefault="0095778D">
      <w:pPr>
        <w:pStyle w:val="ConsPlusNonformat"/>
        <w:jc w:val="both"/>
      </w:pPr>
      <w:r>
        <w:t xml:space="preserve">        кадровой службы, уполномоченного регистрировать заявления)</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2</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r>
              <w:rPr>
                <w:color w:val="392C69"/>
              </w:rPr>
              <w:t xml:space="preserve">(в ред. </w:t>
            </w:r>
            <w:hyperlink r:id="rId59"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bookmarkStart w:id="22" w:name="P387"/>
      <w:bookmarkEnd w:id="22"/>
      <w:r>
        <w:lastRenderedPageBreak/>
        <w:t xml:space="preserve">                               ПРЕДСТАВЛЕНИЕ</w:t>
      </w:r>
    </w:p>
    <w:p w:rsidR="0095778D" w:rsidRDefault="0095778D">
      <w:pPr>
        <w:pStyle w:val="ConsPlusNonformat"/>
        <w:jc w:val="both"/>
      </w:pPr>
      <w:r>
        <w:t xml:space="preserve">                    о назначении пенсии за выслугу лет</w:t>
      </w:r>
    </w:p>
    <w:p w:rsidR="0095778D" w:rsidRDefault="0095778D">
      <w:pPr>
        <w:pStyle w:val="ConsPlusNonformat"/>
        <w:jc w:val="both"/>
      </w:pPr>
    </w:p>
    <w:p w:rsidR="0095778D" w:rsidRDefault="0095778D">
      <w:pPr>
        <w:pStyle w:val="ConsPlusNonformat"/>
        <w:jc w:val="both"/>
      </w:pPr>
      <w:r>
        <w:t xml:space="preserve">    В   соответствии  с  </w:t>
      </w:r>
      <w:hyperlink r:id="rId60" w:history="1">
        <w:r>
          <w:rPr>
            <w:color w:val="0000FF"/>
          </w:rPr>
          <w:t>Законом</w:t>
        </w:r>
      </w:hyperlink>
      <w:r>
        <w:t xml:space="preserve">  Республики  Коми  "О  некоторых  вопросах</w:t>
      </w:r>
    </w:p>
    <w:p w:rsidR="0095778D" w:rsidRDefault="0095778D">
      <w:pPr>
        <w:pStyle w:val="ConsPlusNonformat"/>
        <w:jc w:val="both"/>
      </w:pPr>
      <w:r>
        <w:t>муниципальной  службы  в Республике Коми" прошу назначить пенсию за выслугу</w:t>
      </w:r>
    </w:p>
    <w:p w:rsidR="0095778D" w:rsidRDefault="0095778D">
      <w:pPr>
        <w:pStyle w:val="ConsPlusNonformat"/>
        <w:jc w:val="both"/>
      </w:pPr>
      <w:r>
        <w:t>лет ______________________________________________________________________,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замещавшем</w:t>
      </w:r>
      <w:proofErr w:type="gramStart"/>
      <w:r>
        <w:t>у(</w:t>
      </w:r>
      <w:proofErr w:type="gramEnd"/>
      <w:r>
        <w:t>ей) должность муниципальной службы</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(наименование должности на день увольнения с муниципальной службы)</w:t>
      </w:r>
    </w:p>
    <w:p w:rsidR="0095778D" w:rsidRDefault="0095778D">
      <w:pPr>
        <w:pStyle w:val="ConsPlusNonformat"/>
        <w:jc w:val="both"/>
      </w:pPr>
      <w:r>
        <w:t>в _________________________________________________________________________</w:t>
      </w:r>
    </w:p>
    <w:p w:rsidR="0095778D" w:rsidRDefault="0095778D">
      <w:pPr>
        <w:pStyle w:val="ConsPlusNonformat"/>
        <w:jc w:val="both"/>
      </w:pPr>
      <w:r>
        <w:t xml:space="preserve">               (наименование органа местного самоуправления)</w:t>
      </w:r>
    </w:p>
    <w:p w:rsidR="0095778D" w:rsidRDefault="0095778D">
      <w:pPr>
        <w:pStyle w:val="ConsPlusNonformat"/>
        <w:jc w:val="both"/>
      </w:pPr>
      <w:r>
        <w:t xml:space="preserve">    Стаж муниципальной службы составляет ____ лет ____ мес.</w:t>
      </w:r>
    </w:p>
    <w:p w:rsidR="0095778D" w:rsidRDefault="0095778D">
      <w:pPr>
        <w:pStyle w:val="ConsPlusNonformat"/>
        <w:jc w:val="both"/>
      </w:pPr>
      <w:r>
        <w:t xml:space="preserve">    Среднемесячное денежное содержание для назначения пенсии за выслугу лет</w:t>
      </w:r>
    </w:p>
    <w:p w:rsidR="0095778D" w:rsidRDefault="0095778D">
      <w:pPr>
        <w:pStyle w:val="ConsPlusNonformat"/>
        <w:jc w:val="both"/>
      </w:pPr>
      <w:r>
        <w:t>составляет ___________ руб. ______ коп.</w:t>
      </w:r>
    </w:p>
    <w:p w:rsidR="0095778D" w:rsidRDefault="0095778D">
      <w:pPr>
        <w:pStyle w:val="ConsPlusNonformat"/>
        <w:jc w:val="both"/>
      </w:pPr>
      <w:r>
        <w:t xml:space="preserve">    Уволе</w:t>
      </w:r>
      <w:proofErr w:type="gramStart"/>
      <w:r>
        <w:t>н(</w:t>
      </w:r>
      <w:proofErr w:type="gramEnd"/>
      <w:r>
        <w:t>а) с муниципальной службы по основанию:</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К представлению </w:t>
      </w:r>
      <w:proofErr w:type="gramStart"/>
      <w:r>
        <w:t>приложены</w:t>
      </w:r>
      <w:proofErr w:type="gramEnd"/>
      <w:r>
        <w:t>:</w:t>
      </w:r>
    </w:p>
    <w:p w:rsidR="0095778D" w:rsidRDefault="0095778D">
      <w:pPr>
        <w:pStyle w:val="ConsPlusNonformat"/>
        <w:jc w:val="both"/>
      </w:pPr>
      <w:r>
        <w:t xml:space="preserve">    1) заявление о назначении пенсии за выслугу лет;</w:t>
      </w:r>
    </w:p>
    <w:p w:rsidR="0095778D" w:rsidRDefault="0095778D">
      <w:pPr>
        <w:pStyle w:val="ConsPlusNonformat"/>
        <w:jc w:val="both"/>
      </w:pPr>
      <w:r>
        <w:t xml:space="preserve">    2) копия паспорта;</w:t>
      </w:r>
    </w:p>
    <w:p w:rsidR="0095778D" w:rsidRDefault="0095778D">
      <w:pPr>
        <w:pStyle w:val="ConsPlusNonformat"/>
        <w:jc w:val="both"/>
      </w:pPr>
      <w:r>
        <w:t xml:space="preserve">    3)  копии  трудовой книжки, военного билета, справок и иных документов,</w:t>
      </w:r>
    </w:p>
    <w:p w:rsidR="0095778D" w:rsidRDefault="0095778D">
      <w:pPr>
        <w:pStyle w:val="ConsPlusNonformat"/>
        <w:jc w:val="both"/>
      </w:pPr>
      <w:proofErr w:type="gramStart"/>
      <w:r>
        <w:t>подтверждающих</w:t>
      </w:r>
      <w:proofErr w:type="gramEnd"/>
      <w:r>
        <w:t xml:space="preserve"> стаж муниципальной службы, дающий право на назначение пенсии</w:t>
      </w:r>
    </w:p>
    <w:p w:rsidR="0095778D" w:rsidRDefault="0095778D">
      <w:pPr>
        <w:pStyle w:val="ConsPlusNonformat"/>
        <w:jc w:val="both"/>
      </w:pPr>
      <w:r>
        <w:t>за выслугу лет;</w:t>
      </w:r>
    </w:p>
    <w:p w:rsidR="0095778D" w:rsidRDefault="0095778D">
      <w:pPr>
        <w:pStyle w:val="ConsPlusNonformat"/>
        <w:jc w:val="both"/>
      </w:pPr>
      <w:r>
        <w:t xml:space="preserve">    4)   справка   территориального  органа  Пенсионного  фонда  </w:t>
      </w:r>
      <w:proofErr w:type="gramStart"/>
      <w:r>
        <w:t>Российской</w:t>
      </w:r>
      <w:proofErr w:type="gramEnd"/>
    </w:p>
    <w:p w:rsidR="0095778D" w:rsidRDefault="0095778D">
      <w:pPr>
        <w:pStyle w:val="ConsPlusNonformat"/>
        <w:jc w:val="both"/>
      </w:pPr>
      <w:r>
        <w:t xml:space="preserve">Федерации,  </w:t>
      </w:r>
      <w:proofErr w:type="gramStart"/>
      <w:r>
        <w:t>выплачивающего</w:t>
      </w:r>
      <w:proofErr w:type="gramEnd"/>
      <w:r>
        <w:t xml:space="preserve">  пенсии,  о  назначении  (досрочном  оформлении)</w:t>
      </w:r>
    </w:p>
    <w:p w:rsidR="0095778D" w:rsidRDefault="0095778D">
      <w:pPr>
        <w:pStyle w:val="ConsPlusNonformat"/>
        <w:jc w:val="both"/>
      </w:pPr>
      <w:r>
        <w:t xml:space="preserve">страховой  пенсии  по  старости  (инвалидности)  с  указанием  </w:t>
      </w:r>
      <w:proofErr w:type="gramStart"/>
      <w:r>
        <w:t>федерального</w:t>
      </w:r>
      <w:proofErr w:type="gramEnd"/>
    </w:p>
    <w:p w:rsidR="0095778D" w:rsidRDefault="0095778D">
      <w:pPr>
        <w:pStyle w:val="ConsPlusNonformat"/>
        <w:jc w:val="both"/>
      </w:pPr>
      <w:r>
        <w:t>закона,  в  соответствии с которым она назначена (досрочно оформлена), даты</w:t>
      </w:r>
    </w:p>
    <w:p w:rsidR="0095778D" w:rsidRDefault="0095778D">
      <w:pPr>
        <w:pStyle w:val="ConsPlusNonformat"/>
        <w:jc w:val="both"/>
      </w:pPr>
      <w:r>
        <w:t xml:space="preserve">ее  назначения  (досрочного  оформления)  и  срока,  на  который  </w:t>
      </w:r>
      <w:proofErr w:type="gramStart"/>
      <w:r>
        <w:t>назначена</w:t>
      </w:r>
      <w:proofErr w:type="gramEnd"/>
    </w:p>
    <w:p w:rsidR="0095778D" w:rsidRDefault="0095778D">
      <w:pPr>
        <w:pStyle w:val="ConsPlusNonformat"/>
        <w:jc w:val="both"/>
      </w:pPr>
      <w:r>
        <w:t>страховая пенсия;</w:t>
      </w:r>
    </w:p>
    <w:p w:rsidR="0095778D" w:rsidRDefault="0095778D">
      <w:pPr>
        <w:pStyle w:val="ConsPlusNonformat"/>
        <w:jc w:val="both"/>
      </w:pPr>
      <w:r>
        <w:t xml:space="preserve">    </w:t>
      </w:r>
      <w:proofErr w:type="gramStart"/>
      <w:r>
        <w:t>5)  справка о периодах службы (работы), включаемых в стаж муниципальной</w:t>
      </w:r>
      <w:proofErr w:type="gramEnd"/>
    </w:p>
    <w:p w:rsidR="0095778D" w:rsidRDefault="0095778D">
      <w:pPr>
        <w:pStyle w:val="ConsPlusNonformat"/>
        <w:jc w:val="both"/>
      </w:pPr>
      <w:r>
        <w:t>службы для назначения пенсии за выслугу лет;</w:t>
      </w:r>
    </w:p>
    <w:p w:rsidR="0095778D" w:rsidRDefault="0095778D">
      <w:pPr>
        <w:pStyle w:val="ConsPlusNonformat"/>
        <w:jc w:val="both"/>
      </w:pPr>
      <w:r>
        <w:t xml:space="preserve">    6)    справка    о   размере   среднемесячного   денежного   содержания</w:t>
      </w:r>
    </w:p>
    <w:p w:rsidR="0095778D" w:rsidRDefault="0095778D">
      <w:pPr>
        <w:pStyle w:val="ConsPlusNonformat"/>
        <w:jc w:val="both"/>
      </w:pPr>
      <w:r>
        <w:t>муниципального служащего для исчисления размера пенсии за выслугу лет;</w:t>
      </w:r>
    </w:p>
    <w:p w:rsidR="0095778D" w:rsidRDefault="0095778D">
      <w:pPr>
        <w:pStyle w:val="ConsPlusNonformat"/>
        <w:jc w:val="both"/>
      </w:pPr>
      <w:r>
        <w:t xml:space="preserve">    7)  копия решения об освобождении муниципального служащего от должности</w:t>
      </w:r>
    </w:p>
    <w:p w:rsidR="0095778D" w:rsidRDefault="0095778D">
      <w:pPr>
        <w:pStyle w:val="ConsPlusNonformat"/>
        <w:jc w:val="both"/>
      </w:pPr>
      <w:r>
        <w:t xml:space="preserve">муниципальной службы и </w:t>
      </w:r>
      <w:proofErr w:type="gramStart"/>
      <w:r>
        <w:t>увольнении</w:t>
      </w:r>
      <w:proofErr w:type="gramEnd"/>
      <w:r>
        <w:t xml:space="preserve"> с муниципальной службы.</w:t>
      </w:r>
    </w:p>
    <w:p w:rsidR="0095778D" w:rsidRDefault="0095778D">
      <w:pPr>
        <w:pStyle w:val="ConsPlusNonformat"/>
        <w:jc w:val="both"/>
      </w:pPr>
    </w:p>
    <w:p w:rsidR="0095778D" w:rsidRDefault="0095778D">
      <w:pPr>
        <w:pStyle w:val="ConsPlusNonformat"/>
        <w:jc w:val="both"/>
      </w:pPr>
      <w:r>
        <w:t xml:space="preserve">    Глава МОГО "Ухта" -</w:t>
      </w:r>
    </w:p>
    <w:p w:rsidR="0095778D" w:rsidRDefault="0095778D">
      <w:pPr>
        <w:pStyle w:val="ConsPlusNonformat"/>
        <w:jc w:val="both"/>
      </w:pPr>
      <w:r>
        <w:t xml:space="preserve">    руководитель администрации</w:t>
      </w:r>
    </w:p>
    <w:p w:rsidR="0095778D" w:rsidRDefault="0095778D">
      <w:pPr>
        <w:pStyle w:val="ConsPlusNonformat"/>
        <w:jc w:val="both"/>
      </w:pPr>
      <w:r>
        <w:t xml:space="preserve">    МОГО "Ухта"                ___________________   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Место для печати</w:t>
      </w:r>
    </w:p>
    <w:p w:rsidR="0095778D" w:rsidRDefault="0095778D">
      <w:pPr>
        <w:pStyle w:val="ConsPlusNonformat"/>
        <w:jc w:val="both"/>
      </w:pPr>
    </w:p>
    <w:p w:rsidR="0095778D" w:rsidRDefault="0095778D">
      <w:pPr>
        <w:pStyle w:val="ConsPlusNonformat"/>
        <w:jc w:val="both"/>
      </w:pPr>
      <w:r>
        <w:t xml:space="preserve">    Дата __________________________________</w:t>
      </w:r>
    </w:p>
    <w:p w:rsidR="0095778D" w:rsidRDefault="0095778D">
      <w:pPr>
        <w:pStyle w:val="ConsPlusNonformat"/>
        <w:jc w:val="both"/>
      </w:pPr>
      <w:r>
        <w:t xml:space="preserve">                (число, месяц, год)</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3</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lastRenderedPageBreak/>
              <w:t>Список изменяющих документов</w:t>
            </w:r>
          </w:p>
          <w:p w:rsidR="0095778D" w:rsidRDefault="0095778D">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bookmarkStart w:id="23" w:name="P450"/>
      <w:bookmarkEnd w:id="23"/>
      <w:r>
        <w:t xml:space="preserve">                                  СПРАВКА</w:t>
      </w:r>
    </w:p>
    <w:p w:rsidR="0095778D" w:rsidRDefault="0095778D">
      <w:pPr>
        <w:pStyle w:val="ConsPlusNonformat"/>
        <w:jc w:val="both"/>
      </w:pPr>
      <w:r>
        <w:t xml:space="preserve">                        о периодах службы (работы)</w:t>
      </w:r>
    </w:p>
    <w:p w:rsidR="0095778D" w:rsidRDefault="0095778D">
      <w:pPr>
        <w:pStyle w:val="ConsPlusNonformat"/>
        <w:jc w:val="both"/>
      </w:pPr>
      <w:r>
        <w:t xml:space="preserve">                       _________________ ________ </w:t>
      </w:r>
      <w:proofErr w:type="gramStart"/>
      <w:r>
        <w:t>г</w:t>
      </w:r>
      <w:proofErr w:type="gramEnd"/>
      <w:r>
        <w:t>.</w:t>
      </w:r>
    </w:p>
    <w:p w:rsidR="0095778D" w:rsidRDefault="0095778D">
      <w:pPr>
        <w:pStyle w:val="ConsPlusNonformat"/>
        <w:jc w:val="both"/>
      </w:pPr>
    </w:p>
    <w:p w:rsidR="0095778D" w:rsidRDefault="0095778D">
      <w:pPr>
        <w:pStyle w:val="ConsPlusNonformat"/>
        <w:jc w:val="both"/>
      </w:pPr>
      <w:r>
        <w:t xml:space="preserve">    В   соответствии  с  </w:t>
      </w:r>
      <w:hyperlink r:id="rId62" w:history="1">
        <w:r>
          <w:rPr>
            <w:color w:val="0000FF"/>
          </w:rPr>
          <w:t>Законом</w:t>
        </w:r>
      </w:hyperlink>
      <w:r>
        <w:t xml:space="preserve">  Республики  Коми  "О  некоторых  вопросах</w:t>
      </w:r>
    </w:p>
    <w:p w:rsidR="0095778D" w:rsidRDefault="0095778D">
      <w:pPr>
        <w:pStyle w:val="ConsPlusNonformat"/>
        <w:jc w:val="both"/>
      </w:pPr>
      <w:r>
        <w:t>муниципальной   службы  в  Республике  Коми"  определяются  периоды  службы</w:t>
      </w:r>
    </w:p>
    <w:p w:rsidR="0095778D" w:rsidRDefault="0095778D">
      <w:pPr>
        <w:pStyle w:val="ConsPlusNonformat"/>
        <w:jc w:val="both"/>
      </w:pPr>
      <w:r>
        <w:t xml:space="preserve">(работы),  включаемые  в  стаж  муниципальной  службы  Республики  Коми </w:t>
      </w:r>
      <w:proofErr w:type="gramStart"/>
      <w:r>
        <w:t>для</w:t>
      </w:r>
      <w:proofErr w:type="gramEnd"/>
    </w:p>
    <w:p w:rsidR="0095778D" w:rsidRDefault="0095778D">
      <w:pPr>
        <w:pStyle w:val="ConsPlusNonformat"/>
        <w:jc w:val="both"/>
      </w:pPr>
      <w:r>
        <w:t>назначения пенсии за выслугу лет,</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замещавшег</w:t>
      </w:r>
      <w:proofErr w:type="gramStart"/>
      <w:r>
        <w:t>о(</w:t>
      </w:r>
      <w:proofErr w:type="gramEnd"/>
      <w:r>
        <w:t>ей) должность муниципальной службы</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(наименование должности)</w:t>
      </w:r>
    </w:p>
    <w:p w:rsidR="0095778D" w:rsidRDefault="0095778D">
      <w:pPr>
        <w:pStyle w:val="ConsPlusNonformat"/>
        <w:jc w:val="both"/>
      </w:pPr>
      <w:r>
        <w:t xml:space="preserve">по состоянию </w:t>
      </w:r>
      <w:proofErr w:type="gramStart"/>
      <w:r>
        <w:t>на</w:t>
      </w:r>
      <w:proofErr w:type="gramEnd"/>
      <w:r>
        <w:t xml:space="preserve"> __________________________________________________________.</w:t>
      </w:r>
    </w:p>
    <w:p w:rsidR="0095778D" w:rsidRDefault="009577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0"/>
        <w:gridCol w:w="567"/>
        <w:gridCol w:w="567"/>
        <w:gridCol w:w="567"/>
        <w:gridCol w:w="850"/>
        <w:gridCol w:w="567"/>
        <w:gridCol w:w="567"/>
        <w:gridCol w:w="567"/>
        <w:gridCol w:w="567"/>
        <w:gridCol w:w="567"/>
        <w:gridCol w:w="567"/>
        <w:gridCol w:w="567"/>
        <w:gridCol w:w="567"/>
        <w:gridCol w:w="567"/>
      </w:tblGrid>
      <w:tr w:rsidR="0095778D">
        <w:tc>
          <w:tcPr>
            <w:tcW w:w="510" w:type="dxa"/>
            <w:vMerge w:val="restart"/>
          </w:tcPr>
          <w:p w:rsidR="0095778D" w:rsidRDefault="0095778D">
            <w:pPr>
              <w:pStyle w:val="ConsPlusNormal"/>
              <w:jc w:val="center"/>
            </w:pPr>
            <w:r>
              <w:t xml:space="preserve">N </w:t>
            </w:r>
            <w:proofErr w:type="gramStart"/>
            <w:r>
              <w:t>п</w:t>
            </w:r>
            <w:proofErr w:type="gramEnd"/>
            <w:r>
              <w:t>/п</w:t>
            </w:r>
          </w:p>
        </w:tc>
        <w:tc>
          <w:tcPr>
            <w:tcW w:w="850" w:type="dxa"/>
            <w:vMerge w:val="restart"/>
          </w:tcPr>
          <w:p w:rsidR="0095778D" w:rsidRDefault="0095778D">
            <w:pPr>
              <w:pStyle w:val="ConsPlusNormal"/>
              <w:jc w:val="center"/>
            </w:pPr>
            <w:r>
              <w:t>Номер записи в трудовой книжке</w:t>
            </w:r>
          </w:p>
        </w:tc>
        <w:tc>
          <w:tcPr>
            <w:tcW w:w="1701" w:type="dxa"/>
            <w:gridSpan w:val="3"/>
          </w:tcPr>
          <w:p w:rsidR="0095778D" w:rsidRDefault="0095778D">
            <w:pPr>
              <w:pStyle w:val="ConsPlusNormal"/>
              <w:jc w:val="center"/>
            </w:pPr>
            <w:r>
              <w:t>Дата</w:t>
            </w:r>
          </w:p>
        </w:tc>
        <w:tc>
          <w:tcPr>
            <w:tcW w:w="850" w:type="dxa"/>
            <w:vMerge w:val="restart"/>
          </w:tcPr>
          <w:p w:rsidR="0095778D" w:rsidRDefault="0095778D">
            <w:pPr>
              <w:pStyle w:val="ConsPlusNormal"/>
              <w:jc w:val="center"/>
            </w:pPr>
            <w:r>
              <w:t>Наименование организации, должность</w:t>
            </w:r>
          </w:p>
        </w:tc>
        <w:tc>
          <w:tcPr>
            <w:tcW w:w="3402" w:type="dxa"/>
            <w:gridSpan w:val="6"/>
          </w:tcPr>
          <w:p w:rsidR="0095778D" w:rsidRDefault="0095778D">
            <w:pPr>
              <w:pStyle w:val="ConsPlusNormal"/>
              <w:jc w:val="center"/>
            </w:pPr>
            <w:r>
              <w:t>Продолжительность муниципальной службы (работы)</w:t>
            </w:r>
          </w:p>
        </w:tc>
        <w:tc>
          <w:tcPr>
            <w:tcW w:w="1701" w:type="dxa"/>
            <w:gridSpan w:val="3"/>
          </w:tcPr>
          <w:p w:rsidR="0095778D" w:rsidRDefault="0095778D">
            <w:pPr>
              <w:pStyle w:val="ConsPlusNormal"/>
              <w:jc w:val="center"/>
            </w:pPr>
            <w:r>
              <w:t>Стаж муниципальной службы, определенный для исчисления размера пенсии за выслугу лет</w:t>
            </w:r>
          </w:p>
        </w:tc>
      </w:tr>
      <w:tr w:rsidR="0095778D">
        <w:tc>
          <w:tcPr>
            <w:tcW w:w="510" w:type="dxa"/>
            <w:vMerge/>
          </w:tcPr>
          <w:p w:rsidR="0095778D" w:rsidRDefault="0095778D"/>
        </w:tc>
        <w:tc>
          <w:tcPr>
            <w:tcW w:w="850" w:type="dxa"/>
            <w:vMerge/>
          </w:tcPr>
          <w:p w:rsidR="0095778D" w:rsidRDefault="0095778D"/>
        </w:tc>
        <w:tc>
          <w:tcPr>
            <w:tcW w:w="567" w:type="dxa"/>
            <w:vMerge w:val="restart"/>
          </w:tcPr>
          <w:p w:rsidR="0095778D" w:rsidRDefault="0095778D">
            <w:pPr>
              <w:pStyle w:val="ConsPlusNormal"/>
              <w:jc w:val="center"/>
            </w:pPr>
            <w:r>
              <w:t>год</w:t>
            </w:r>
          </w:p>
        </w:tc>
        <w:tc>
          <w:tcPr>
            <w:tcW w:w="567" w:type="dxa"/>
            <w:vMerge w:val="restart"/>
          </w:tcPr>
          <w:p w:rsidR="0095778D" w:rsidRDefault="0095778D">
            <w:pPr>
              <w:pStyle w:val="ConsPlusNormal"/>
              <w:jc w:val="center"/>
            </w:pPr>
            <w:r>
              <w:t>месяц</w:t>
            </w:r>
          </w:p>
        </w:tc>
        <w:tc>
          <w:tcPr>
            <w:tcW w:w="567" w:type="dxa"/>
            <w:vMerge w:val="restart"/>
          </w:tcPr>
          <w:p w:rsidR="0095778D" w:rsidRDefault="0095778D">
            <w:pPr>
              <w:pStyle w:val="ConsPlusNormal"/>
              <w:jc w:val="center"/>
            </w:pPr>
            <w:r>
              <w:t>число</w:t>
            </w:r>
          </w:p>
        </w:tc>
        <w:tc>
          <w:tcPr>
            <w:tcW w:w="850" w:type="dxa"/>
            <w:vMerge/>
          </w:tcPr>
          <w:p w:rsidR="0095778D" w:rsidRDefault="0095778D"/>
        </w:tc>
        <w:tc>
          <w:tcPr>
            <w:tcW w:w="1701" w:type="dxa"/>
            <w:gridSpan w:val="3"/>
          </w:tcPr>
          <w:p w:rsidR="0095778D" w:rsidRDefault="0095778D">
            <w:pPr>
              <w:pStyle w:val="ConsPlusNormal"/>
              <w:jc w:val="center"/>
            </w:pPr>
            <w:r>
              <w:t>в календарном исчислении</w:t>
            </w:r>
          </w:p>
        </w:tc>
        <w:tc>
          <w:tcPr>
            <w:tcW w:w="1701" w:type="dxa"/>
            <w:gridSpan w:val="3"/>
          </w:tcPr>
          <w:p w:rsidR="0095778D" w:rsidRDefault="0095778D">
            <w:pPr>
              <w:pStyle w:val="ConsPlusNormal"/>
              <w:jc w:val="center"/>
            </w:pPr>
            <w:r>
              <w:t>в льготном исчислении</w:t>
            </w:r>
          </w:p>
        </w:tc>
        <w:tc>
          <w:tcPr>
            <w:tcW w:w="567" w:type="dxa"/>
            <w:vMerge w:val="restart"/>
          </w:tcPr>
          <w:p w:rsidR="0095778D" w:rsidRDefault="0095778D">
            <w:pPr>
              <w:pStyle w:val="ConsPlusNormal"/>
              <w:jc w:val="center"/>
            </w:pPr>
            <w:r>
              <w:t>лет</w:t>
            </w:r>
          </w:p>
        </w:tc>
        <w:tc>
          <w:tcPr>
            <w:tcW w:w="567" w:type="dxa"/>
            <w:vMerge w:val="restart"/>
          </w:tcPr>
          <w:p w:rsidR="0095778D" w:rsidRDefault="0095778D">
            <w:pPr>
              <w:pStyle w:val="ConsPlusNormal"/>
              <w:jc w:val="center"/>
            </w:pPr>
            <w:r>
              <w:t>месяцев</w:t>
            </w:r>
          </w:p>
        </w:tc>
        <w:tc>
          <w:tcPr>
            <w:tcW w:w="567" w:type="dxa"/>
            <w:vMerge w:val="restart"/>
          </w:tcPr>
          <w:p w:rsidR="0095778D" w:rsidRDefault="0095778D">
            <w:pPr>
              <w:pStyle w:val="ConsPlusNormal"/>
              <w:jc w:val="center"/>
            </w:pPr>
            <w:r>
              <w:t>дней</w:t>
            </w:r>
          </w:p>
        </w:tc>
      </w:tr>
      <w:tr w:rsidR="0095778D">
        <w:tc>
          <w:tcPr>
            <w:tcW w:w="510" w:type="dxa"/>
            <w:vMerge/>
          </w:tcPr>
          <w:p w:rsidR="0095778D" w:rsidRDefault="0095778D"/>
        </w:tc>
        <w:tc>
          <w:tcPr>
            <w:tcW w:w="850" w:type="dxa"/>
            <w:vMerge/>
          </w:tcPr>
          <w:p w:rsidR="0095778D" w:rsidRDefault="0095778D"/>
        </w:tc>
        <w:tc>
          <w:tcPr>
            <w:tcW w:w="567" w:type="dxa"/>
            <w:vMerge/>
          </w:tcPr>
          <w:p w:rsidR="0095778D" w:rsidRDefault="0095778D"/>
        </w:tc>
        <w:tc>
          <w:tcPr>
            <w:tcW w:w="567" w:type="dxa"/>
            <w:vMerge/>
          </w:tcPr>
          <w:p w:rsidR="0095778D" w:rsidRDefault="0095778D"/>
        </w:tc>
        <w:tc>
          <w:tcPr>
            <w:tcW w:w="567" w:type="dxa"/>
            <w:vMerge/>
          </w:tcPr>
          <w:p w:rsidR="0095778D" w:rsidRDefault="0095778D"/>
        </w:tc>
        <w:tc>
          <w:tcPr>
            <w:tcW w:w="850" w:type="dxa"/>
            <w:vMerge/>
          </w:tcPr>
          <w:p w:rsidR="0095778D" w:rsidRDefault="0095778D"/>
        </w:tc>
        <w:tc>
          <w:tcPr>
            <w:tcW w:w="567" w:type="dxa"/>
          </w:tcPr>
          <w:p w:rsidR="0095778D" w:rsidRDefault="0095778D">
            <w:pPr>
              <w:pStyle w:val="ConsPlusNormal"/>
              <w:jc w:val="center"/>
            </w:pPr>
            <w:r>
              <w:t>лет</w:t>
            </w:r>
          </w:p>
        </w:tc>
        <w:tc>
          <w:tcPr>
            <w:tcW w:w="567" w:type="dxa"/>
          </w:tcPr>
          <w:p w:rsidR="0095778D" w:rsidRDefault="0095778D">
            <w:pPr>
              <w:pStyle w:val="ConsPlusNormal"/>
              <w:jc w:val="center"/>
            </w:pPr>
            <w:r>
              <w:t>месяцев</w:t>
            </w:r>
          </w:p>
        </w:tc>
        <w:tc>
          <w:tcPr>
            <w:tcW w:w="567" w:type="dxa"/>
          </w:tcPr>
          <w:p w:rsidR="0095778D" w:rsidRDefault="0095778D">
            <w:pPr>
              <w:pStyle w:val="ConsPlusNormal"/>
              <w:jc w:val="center"/>
            </w:pPr>
            <w:r>
              <w:t>дней</w:t>
            </w:r>
          </w:p>
        </w:tc>
        <w:tc>
          <w:tcPr>
            <w:tcW w:w="567" w:type="dxa"/>
          </w:tcPr>
          <w:p w:rsidR="0095778D" w:rsidRDefault="0095778D">
            <w:pPr>
              <w:pStyle w:val="ConsPlusNormal"/>
              <w:jc w:val="center"/>
            </w:pPr>
            <w:r>
              <w:t>лет</w:t>
            </w:r>
          </w:p>
        </w:tc>
        <w:tc>
          <w:tcPr>
            <w:tcW w:w="567" w:type="dxa"/>
          </w:tcPr>
          <w:p w:rsidR="0095778D" w:rsidRDefault="0095778D">
            <w:pPr>
              <w:pStyle w:val="ConsPlusNormal"/>
              <w:jc w:val="center"/>
            </w:pPr>
            <w:r>
              <w:t>месяцев</w:t>
            </w:r>
          </w:p>
        </w:tc>
        <w:tc>
          <w:tcPr>
            <w:tcW w:w="567" w:type="dxa"/>
          </w:tcPr>
          <w:p w:rsidR="0095778D" w:rsidRDefault="0095778D">
            <w:pPr>
              <w:pStyle w:val="ConsPlusNormal"/>
              <w:jc w:val="center"/>
            </w:pPr>
            <w:r>
              <w:t>дней</w:t>
            </w:r>
          </w:p>
        </w:tc>
        <w:tc>
          <w:tcPr>
            <w:tcW w:w="567" w:type="dxa"/>
            <w:vMerge/>
          </w:tcPr>
          <w:p w:rsidR="0095778D" w:rsidRDefault="0095778D"/>
        </w:tc>
        <w:tc>
          <w:tcPr>
            <w:tcW w:w="567" w:type="dxa"/>
            <w:vMerge/>
          </w:tcPr>
          <w:p w:rsidR="0095778D" w:rsidRDefault="0095778D"/>
        </w:tc>
        <w:tc>
          <w:tcPr>
            <w:tcW w:w="567" w:type="dxa"/>
            <w:vMerge/>
          </w:tcPr>
          <w:p w:rsidR="0095778D" w:rsidRDefault="0095778D"/>
        </w:tc>
      </w:tr>
      <w:tr w:rsidR="0095778D">
        <w:tc>
          <w:tcPr>
            <w:tcW w:w="510" w:type="dxa"/>
          </w:tcPr>
          <w:p w:rsidR="0095778D" w:rsidRDefault="0095778D">
            <w:pPr>
              <w:pStyle w:val="ConsPlusNormal"/>
            </w:pPr>
          </w:p>
        </w:tc>
        <w:tc>
          <w:tcPr>
            <w:tcW w:w="850"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850"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r>
      <w:tr w:rsidR="0095778D">
        <w:tc>
          <w:tcPr>
            <w:tcW w:w="510" w:type="dxa"/>
          </w:tcPr>
          <w:p w:rsidR="0095778D" w:rsidRDefault="0095778D">
            <w:pPr>
              <w:pStyle w:val="ConsPlusNormal"/>
            </w:pPr>
          </w:p>
        </w:tc>
        <w:tc>
          <w:tcPr>
            <w:tcW w:w="850"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850"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r>
      <w:tr w:rsidR="0095778D">
        <w:tblPrEx>
          <w:tblBorders>
            <w:left w:val="nil"/>
          </w:tblBorders>
        </w:tblPrEx>
        <w:tc>
          <w:tcPr>
            <w:tcW w:w="3061" w:type="dxa"/>
            <w:gridSpan w:val="5"/>
            <w:tcBorders>
              <w:left w:val="nil"/>
              <w:bottom w:val="nil"/>
            </w:tcBorders>
          </w:tcPr>
          <w:p w:rsidR="0095778D" w:rsidRDefault="0095778D">
            <w:pPr>
              <w:pStyle w:val="ConsPlusNormal"/>
            </w:pPr>
          </w:p>
        </w:tc>
        <w:tc>
          <w:tcPr>
            <w:tcW w:w="850" w:type="dxa"/>
          </w:tcPr>
          <w:p w:rsidR="0095778D" w:rsidRDefault="0095778D">
            <w:pPr>
              <w:pStyle w:val="ConsPlusNormal"/>
              <w:jc w:val="both"/>
            </w:pPr>
            <w:r>
              <w:t>Всего</w:t>
            </w: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c>
          <w:tcPr>
            <w:tcW w:w="567" w:type="dxa"/>
          </w:tcPr>
          <w:p w:rsidR="0095778D" w:rsidRDefault="0095778D">
            <w:pPr>
              <w:pStyle w:val="ConsPlusNormal"/>
            </w:pPr>
          </w:p>
        </w:tc>
      </w:tr>
    </w:tbl>
    <w:p w:rsidR="0095778D" w:rsidRDefault="0095778D">
      <w:pPr>
        <w:pStyle w:val="ConsPlusNormal"/>
      </w:pPr>
    </w:p>
    <w:p w:rsidR="0095778D" w:rsidRDefault="0095778D">
      <w:pPr>
        <w:pStyle w:val="ConsPlusNonformat"/>
        <w:jc w:val="both"/>
      </w:pPr>
      <w:r>
        <w:t xml:space="preserve">    Глава МОГО "Ухта" -</w:t>
      </w:r>
    </w:p>
    <w:p w:rsidR="0095778D" w:rsidRDefault="0095778D">
      <w:pPr>
        <w:pStyle w:val="ConsPlusNonformat"/>
        <w:jc w:val="both"/>
      </w:pPr>
      <w:r>
        <w:t xml:space="preserve">    руководитель администрации</w:t>
      </w:r>
    </w:p>
    <w:p w:rsidR="0095778D" w:rsidRDefault="0095778D">
      <w:pPr>
        <w:pStyle w:val="ConsPlusNonformat"/>
        <w:jc w:val="both"/>
      </w:pPr>
      <w:r>
        <w:t xml:space="preserve">    МОГО "Ухта"                _________________ __________________________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Место для печати</w:t>
      </w:r>
    </w:p>
    <w:p w:rsidR="0095778D" w:rsidRDefault="0095778D">
      <w:pPr>
        <w:pStyle w:val="ConsPlusNonformat"/>
        <w:jc w:val="both"/>
      </w:pPr>
    </w:p>
    <w:p w:rsidR="0095778D" w:rsidRDefault="0095778D">
      <w:pPr>
        <w:pStyle w:val="ConsPlusNonformat"/>
        <w:jc w:val="both"/>
      </w:pPr>
      <w:r>
        <w:t xml:space="preserve">    Исполнитель:               _________________ __________________________</w:t>
      </w:r>
    </w:p>
    <w:p w:rsidR="0095778D" w:rsidRDefault="0095778D">
      <w:pPr>
        <w:pStyle w:val="ConsPlusNonformat"/>
        <w:jc w:val="both"/>
      </w:pPr>
      <w:r>
        <w:t xml:space="preserve">                                    (подпись)       (расшифровка подписи)</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4</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lastRenderedPageBreak/>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r>
              <w:rPr>
                <w:color w:val="392C69"/>
              </w:rPr>
              <w:t xml:space="preserve">(в ред. </w:t>
            </w:r>
            <w:hyperlink r:id="rId63"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bookmarkStart w:id="24" w:name="P554"/>
      <w:bookmarkEnd w:id="24"/>
      <w:r>
        <w:t xml:space="preserve">                                  СПРАВКА</w:t>
      </w:r>
    </w:p>
    <w:p w:rsidR="0095778D" w:rsidRDefault="0095778D">
      <w:pPr>
        <w:pStyle w:val="ConsPlusNonformat"/>
        <w:jc w:val="both"/>
      </w:pPr>
      <w:r>
        <w:t xml:space="preserve">              о размере среднемесячного денежного содержания</w:t>
      </w:r>
    </w:p>
    <w:p w:rsidR="0095778D" w:rsidRDefault="0095778D">
      <w:pPr>
        <w:pStyle w:val="ConsPlusNonformat"/>
        <w:jc w:val="both"/>
      </w:pPr>
    </w:p>
    <w:p w:rsidR="0095778D" w:rsidRDefault="0095778D">
      <w:pPr>
        <w:pStyle w:val="ConsPlusNonformat"/>
        <w:jc w:val="both"/>
      </w:pPr>
      <w:r>
        <w:t xml:space="preserve">    Денежное содержание</w:t>
      </w:r>
    </w:p>
    <w:p w:rsidR="0095778D" w:rsidRDefault="0095778D">
      <w:pPr>
        <w:pStyle w:val="ConsPlusNonformat"/>
        <w:jc w:val="both"/>
      </w:pPr>
      <w:r>
        <w:t>__________________________________________________________________________,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замещавшег</w:t>
      </w:r>
      <w:proofErr w:type="gramStart"/>
      <w:r>
        <w:t>о(</w:t>
      </w:r>
      <w:proofErr w:type="gramEnd"/>
      <w:r>
        <w:t>ей) должность муниципальной службы</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(наименование должности)</w:t>
      </w:r>
    </w:p>
    <w:p w:rsidR="0095778D" w:rsidRDefault="0095778D">
      <w:pPr>
        <w:pStyle w:val="ConsPlusNonformat"/>
        <w:jc w:val="both"/>
      </w:pPr>
      <w:r>
        <w:t>__________________________________________________________________________,</w:t>
      </w:r>
    </w:p>
    <w:p w:rsidR="0095778D" w:rsidRDefault="0095778D">
      <w:pPr>
        <w:pStyle w:val="ConsPlusNonformat"/>
        <w:jc w:val="both"/>
      </w:pPr>
      <w:r>
        <w:t xml:space="preserve">за период </w:t>
      </w:r>
      <w:proofErr w:type="gramStart"/>
      <w:r>
        <w:t>с</w:t>
      </w:r>
      <w:proofErr w:type="gramEnd"/>
      <w:r>
        <w:t xml:space="preserve"> _______________________ по ___________________________________.</w:t>
      </w:r>
    </w:p>
    <w:p w:rsidR="0095778D" w:rsidRDefault="0095778D">
      <w:pPr>
        <w:pStyle w:val="ConsPlusNonformat"/>
        <w:jc w:val="both"/>
      </w:pPr>
      <w:r>
        <w:t xml:space="preserve">за период </w:t>
      </w:r>
      <w:proofErr w:type="gramStart"/>
      <w:r>
        <w:t>с</w:t>
      </w:r>
      <w:proofErr w:type="gramEnd"/>
      <w:r>
        <w:t xml:space="preserve"> _______________ по ______________</w:t>
      </w:r>
    </w:p>
    <w:p w:rsidR="0095778D" w:rsidRDefault="009577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1134"/>
        <w:gridCol w:w="850"/>
        <w:gridCol w:w="964"/>
      </w:tblGrid>
      <w:tr w:rsidR="0095778D">
        <w:tc>
          <w:tcPr>
            <w:tcW w:w="6066" w:type="dxa"/>
            <w:vMerge w:val="restart"/>
            <w:tcBorders>
              <w:top w:val="single" w:sz="4" w:space="0" w:color="auto"/>
              <w:bottom w:val="single" w:sz="4" w:space="0" w:color="auto"/>
            </w:tcBorders>
          </w:tcPr>
          <w:p w:rsidR="0095778D" w:rsidRDefault="0095778D">
            <w:pPr>
              <w:pStyle w:val="ConsPlusNormal"/>
            </w:pPr>
          </w:p>
        </w:tc>
        <w:tc>
          <w:tcPr>
            <w:tcW w:w="1134" w:type="dxa"/>
            <w:vMerge w:val="restart"/>
            <w:tcBorders>
              <w:top w:val="single" w:sz="4" w:space="0" w:color="auto"/>
              <w:bottom w:val="single" w:sz="4" w:space="0" w:color="auto"/>
            </w:tcBorders>
          </w:tcPr>
          <w:p w:rsidR="0095778D" w:rsidRDefault="0095778D">
            <w:pPr>
              <w:pStyle w:val="ConsPlusNormal"/>
              <w:jc w:val="center"/>
            </w:pPr>
            <w:proofErr w:type="gramStart"/>
            <w:r>
              <w:t>За</w:t>
            </w:r>
            <w:proofErr w:type="gramEnd"/>
            <w:r>
              <w:t xml:space="preserve"> _____ месяцев (рублей, копеек)</w:t>
            </w:r>
          </w:p>
        </w:tc>
        <w:tc>
          <w:tcPr>
            <w:tcW w:w="1814" w:type="dxa"/>
            <w:gridSpan w:val="2"/>
            <w:tcBorders>
              <w:top w:val="single" w:sz="4" w:space="0" w:color="auto"/>
              <w:bottom w:val="single" w:sz="4" w:space="0" w:color="auto"/>
            </w:tcBorders>
          </w:tcPr>
          <w:p w:rsidR="0095778D" w:rsidRDefault="0095778D">
            <w:pPr>
              <w:pStyle w:val="ConsPlusNormal"/>
              <w:jc w:val="center"/>
            </w:pPr>
            <w:r>
              <w:t>В месяц</w:t>
            </w:r>
          </w:p>
        </w:tc>
      </w:tr>
      <w:tr w:rsidR="0095778D">
        <w:tc>
          <w:tcPr>
            <w:tcW w:w="6066" w:type="dxa"/>
            <w:vMerge/>
            <w:tcBorders>
              <w:top w:val="single" w:sz="4" w:space="0" w:color="auto"/>
              <w:bottom w:val="single" w:sz="4" w:space="0" w:color="auto"/>
            </w:tcBorders>
          </w:tcPr>
          <w:p w:rsidR="0095778D" w:rsidRDefault="0095778D"/>
        </w:tc>
        <w:tc>
          <w:tcPr>
            <w:tcW w:w="1134" w:type="dxa"/>
            <w:vMerge/>
            <w:tcBorders>
              <w:top w:val="single" w:sz="4" w:space="0" w:color="auto"/>
              <w:bottom w:val="single" w:sz="4" w:space="0" w:color="auto"/>
            </w:tcBorders>
          </w:tcPr>
          <w:p w:rsidR="0095778D" w:rsidRDefault="0095778D"/>
        </w:tc>
        <w:tc>
          <w:tcPr>
            <w:tcW w:w="850" w:type="dxa"/>
            <w:tcBorders>
              <w:top w:val="single" w:sz="4" w:space="0" w:color="auto"/>
              <w:bottom w:val="single" w:sz="4" w:space="0" w:color="auto"/>
            </w:tcBorders>
          </w:tcPr>
          <w:p w:rsidR="0095778D" w:rsidRDefault="0095778D">
            <w:pPr>
              <w:pStyle w:val="ConsPlusNormal"/>
              <w:jc w:val="center"/>
            </w:pPr>
            <w:r>
              <w:t>процентов</w:t>
            </w:r>
          </w:p>
        </w:tc>
        <w:tc>
          <w:tcPr>
            <w:tcW w:w="964" w:type="dxa"/>
            <w:tcBorders>
              <w:top w:val="single" w:sz="4" w:space="0" w:color="auto"/>
              <w:bottom w:val="single" w:sz="4" w:space="0" w:color="auto"/>
            </w:tcBorders>
          </w:tcPr>
          <w:p w:rsidR="0095778D" w:rsidRDefault="0095778D">
            <w:pPr>
              <w:pStyle w:val="ConsPlusNormal"/>
              <w:jc w:val="center"/>
            </w:pPr>
            <w:r>
              <w:t>рублей, копеек</w:t>
            </w:r>
          </w:p>
        </w:tc>
      </w:tr>
      <w:tr w:rsidR="0095778D">
        <w:tc>
          <w:tcPr>
            <w:tcW w:w="6066" w:type="dxa"/>
            <w:tcBorders>
              <w:top w:val="single" w:sz="4" w:space="0" w:color="auto"/>
              <w:bottom w:val="single" w:sz="4" w:space="0" w:color="auto"/>
            </w:tcBorders>
          </w:tcPr>
          <w:p w:rsidR="0095778D" w:rsidRDefault="0095778D">
            <w:pPr>
              <w:pStyle w:val="ConsPlusNormal"/>
              <w:jc w:val="center"/>
            </w:pPr>
            <w:r>
              <w:t>1</w:t>
            </w:r>
          </w:p>
        </w:tc>
        <w:tc>
          <w:tcPr>
            <w:tcW w:w="1134" w:type="dxa"/>
            <w:tcBorders>
              <w:top w:val="single" w:sz="4" w:space="0" w:color="auto"/>
              <w:bottom w:val="single" w:sz="4" w:space="0" w:color="auto"/>
            </w:tcBorders>
          </w:tcPr>
          <w:p w:rsidR="0095778D" w:rsidRDefault="0095778D">
            <w:pPr>
              <w:pStyle w:val="ConsPlusNormal"/>
              <w:jc w:val="center"/>
            </w:pPr>
            <w:r>
              <w:t>2</w:t>
            </w:r>
          </w:p>
        </w:tc>
        <w:tc>
          <w:tcPr>
            <w:tcW w:w="850" w:type="dxa"/>
            <w:tcBorders>
              <w:top w:val="single" w:sz="4" w:space="0" w:color="auto"/>
              <w:bottom w:val="single" w:sz="4" w:space="0" w:color="auto"/>
            </w:tcBorders>
          </w:tcPr>
          <w:p w:rsidR="0095778D" w:rsidRDefault="0095778D">
            <w:pPr>
              <w:pStyle w:val="ConsPlusNormal"/>
              <w:jc w:val="center"/>
            </w:pPr>
            <w:r>
              <w:t>3</w:t>
            </w:r>
          </w:p>
        </w:tc>
        <w:tc>
          <w:tcPr>
            <w:tcW w:w="964" w:type="dxa"/>
            <w:tcBorders>
              <w:top w:val="single" w:sz="4" w:space="0" w:color="auto"/>
              <w:bottom w:val="single" w:sz="4" w:space="0" w:color="auto"/>
            </w:tcBorders>
          </w:tcPr>
          <w:p w:rsidR="0095778D" w:rsidRDefault="0095778D">
            <w:pPr>
              <w:pStyle w:val="ConsPlusNormal"/>
              <w:jc w:val="center"/>
            </w:pPr>
            <w:r>
              <w:t>4</w:t>
            </w:r>
          </w:p>
        </w:tc>
      </w:tr>
      <w:tr w:rsidR="0095778D">
        <w:tblPrEx>
          <w:tblBorders>
            <w:insideH w:val="none" w:sz="0" w:space="0" w:color="auto"/>
          </w:tblBorders>
        </w:tblPrEx>
        <w:tc>
          <w:tcPr>
            <w:tcW w:w="6066" w:type="dxa"/>
            <w:tcBorders>
              <w:top w:val="single" w:sz="4" w:space="0" w:color="auto"/>
              <w:bottom w:val="nil"/>
            </w:tcBorders>
          </w:tcPr>
          <w:p w:rsidR="0095778D" w:rsidRDefault="0095778D">
            <w:pPr>
              <w:pStyle w:val="ConsPlusNormal"/>
              <w:jc w:val="both"/>
            </w:pPr>
            <w:r>
              <w:t>I. Денежное содержание</w:t>
            </w:r>
          </w:p>
        </w:tc>
        <w:tc>
          <w:tcPr>
            <w:tcW w:w="1134" w:type="dxa"/>
            <w:tcBorders>
              <w:top w:val="single" w:sz="4" w:space="0" w:color="auto"/>
              <w:bottom w:val="nil"/>
            </w:tcBorders>
          </w:tcPr>
          <w:p w:rsidR="0095778D" w:rsidRDefault="0095778D">
            <w:pPr>
              <w:pStyle w:val="ConsPlusNormal"/>
            </w:pPr>
          </w:p>
        </w:tc>
        <w:tc>
          <w:tcPr>
            <w:tcW w:w="850" w:type="dxa"/>
            <w:tcBorders>
              <w:top w:val="single" w:sz="4" w:space="0" w:color="auto"/>
              <w:bottom w:val="nil"/>
            </w:tcBorders>
          </w:tcPr>
          <w:p w:rsidR="0095778D" w:rsidRDefault="0095778D">
            <w:pPr>
              <w:pStyle w:val="ConsPlusNormal"/>
            </w:pPr>
          </w:p>
        </w:tc>
        <w:tc>
          <w:tcPr>
            <w:tcW w:w="964" w:type="dxa"/>
            <w:tcBorders>
              <w:top w:val="single" w:sz="4" w:space="0" w:color="auto"/>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25" w:name="P580"/>
            <w:bookmarkEnd w:id="25"/>
            <w:r>
              <w:t>1) должностной оклад</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 xml:space="preserve">2) надбавки к должностному окладу </w:t>
            </w:r>
            <w:proofErr w:type="gramStart"/>
            <w:r>
              <w:t>за</w:t>
            </w:r>
            <w:proofErr w:type="gramEnd"/>
            <w:r>
              <w:t>:</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26" w:name="P588"/>
            <w:bookmarkEnd w:id="26"/>
            <w:r>
              <w:t>а) классный чин</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pP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27" w:name="P592"/>
            <w:bookmarkEnd w:id="27"/>
            <w:r>
              <w:t>б) выслугу лет на муниципальной службе</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pP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28" w:name="P596"/>
            <w:bookmarkEnd w:id="28"/>
            <w:r>
              <w:t>в) особые условия муниципальной службы</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29" w:name="P600"/>
            <w:bookmarkEnd w:id="29"/>
            <w:r>
              <w:t>3) премия за выполнение особо важных и сложных заданий</w:t>
            </w:r>
          </w:p>
        </w:tc>
        <w:tc>
          <w:tcPr>
            <w:tcW w:w="1134" w:type="dxa"/>
            <w:tcBorders>
              <w:top w:val="nil"/>
              <w:bottom w:val="nil"/>
            </w:tcBorders>
          </w:tcPr>
          <w:p w:rsidR="0095778D" w:rsidRDefault="0095778D">
            <w:pPr>
              <w:pStyle w:val="ConsPlusNormal"/>
            </w:pP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single" w:sz="4" w:space="0" w:color="auto"/>
            </w:tcBorders>
          </w:tcPr>
          <w:p w:rsidR="0095778D" w:rsidRDefault="0095778D">
            <w:pPr>
              <w:pStyle w:val="ConsPlusNormal"/>
              <w:jc w:val="both"/>
            </w:pPr>
            <w:r>
              <w:t>4) Итого</w:t>
            </w:r>
          </w:p>
        </w:tc>
        <w:tc>
          <w:tcPr>
            <w:tcW w:w="1134" w:type="dxa"/>
            <w:tcBorders>
              <w:top w:val="nil"/>
              <w:bottom w:val="single" w:sz="4" w:space="0" w:color="auto"/>
            </w:tcBorders>
          </w:tcPr>
          <w:p w:rsidR="0095778D" w:rsidRDefault="0095778D">
            <w:pPr>
              <w:pStyle w:val="ConsPlusNormal"/>
            </w:pPr>
          </w:p>
        </w:tc>
        <w:tc>
          <w:tcPr>
            <w:tcW w:w="850" w:type="dxa"/>
            <w:tcBorders>
              <w:top w:val="nil"/>
              <w:bottom w:val="single" w:sz="4" w:space="0" w:color="auto"/>
            </w:tcBorders>
          </w:tcPr>
          <w:p w:rsidR="0095778D" w:rsidRDefault="0095778D">
            <w:pPr>
              <w:pStyle w:val="ConsPlusNormal"/>
              <w:jc w:val="center"/>
            </w:pPr>
            <w:r>
              <w:t>x</w:t>
            </w:r>
          </w:p>
        </w:tc>
        <w:tc>
          <w:tcPr>
            <w:tcW w:w="964" w:type="dxa"/>
            <w:tcBorders>
              <w:top w:val="nil"/>
              <w:bottom w:val="single" w:sz="4" w:space="0" w:color="auto"/>
            </w:tcBorders>
          </w:tcPr>
          <w:p w:rsidR="0095778D" w:rsidRDefault="0095778D">
            <w:pPr>
              <w:pStyle w:val="ConsPlusNormal"/>
            </w:pPr>
          </w:p>
        </w:tc>
      </w:tr>
      <w:tr w:rsidR="0095778D">
        <w:tc>
          <w:tcPr>
            <w:tcW w:w="6066" w:type="dxa"/>
            <w:tcBorders>
              <w:top w:val="single" w:sz="4" w:space="0" w:color="auto"/>
              <w:bottom w:val="nil"/>
            </w:tcBorders>
          </w:tcPr>
          <w:p w:rsidR="0095778D" w:rsidRDefault="0095778D">
            <w:pPr>
              <w:pStyle w:val="ConsPlusNormal"/>
              <w:jc w:val="both"/>
            </w:pPr>
            <w:bookmarkStart w:id="30" w:name="P608"/>
            <w:bookmarkEnd w:id="30"/>
            <w:r>
              <w:t>II. 1) Должностной оклад по замещавшейся муниципальным служащим должности муниципальной службы, установленный на день увольнения с муниципальной службы</w:t>
            </w:r>
          </w:p>
        </w:tc>
        <w:tc>
          <w:tcPr>
            <w:tcW w:w="2948" w:type="dxa"/>
            <w:gridSpan w:val="3"/>
            <w:vMerge w:val="restart"/>
            <w:tcBorders>
              <w:top w:val="single" w:sz="4" w:space="0" w:color="auto"/>
              <w:bottom w:val="single" w:sz="4" w:space="0" w:color="auto"/>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31" w:name="P610"/>
            <w:bookmarkEnd w:id="31"/>
            <w:r>
              <w:t>2) надбавка к должностному окладу за классный чин по присвоенному муниципальному служащему классному чину муниципальной службы, установленному на день увольнения с муниципальной службы</w:t>
            </w:r>
          </w:p>
        </w:tc>
        <w:tc>
          <w:tcPr>
            <w:tcW w:w="2948" w:type="dxa"/>
            <w:gridSpan w:val="3"/>
            <w:vMerge/>
            <w:tcBorders>
              <w:top w:val="single" w:sz="4" w:space="0" w:color="auto"/>
              <w:bottom w:val="single" w:sz="4" w:space="0" w:color="auto"/>
            </w:tcBorders>
          </w:tcPr>
          <w:p w:rsidR="0095778D" w:rsidRDefault="0095778D"/>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 xml:space="preserve">3) сумма должностного оклада и надбавки к должностному окладу за классный чин на день увольнения с муниципальной </w:t>
            </w:r>
            <w:r>
              <w:lastRenderedPageBreak/>
              <w:t>службы (</w:t>
            </w:r>
            <w:hyperlink w:anchor="P608" w:history="1">
              <w:r>
                <w:rPr>
                  <w:color w:val="0000FF"/>
                </w:rPr>
                <w:t>п. 1 раздела II</w:t>
              </w:r>
            </w:hyperlink>
            <w:r>
              <w:t xml:space="preserve"> + </w:t>
            </w:r>
            <w:hyperlink w:anchor="P610" w:history="1">
              <w:r>
                <w:rPr>
                  <w:color w:val="0000FF"/>
                </w:rPr>
                <w:t>п. 2 раздела II</w:t>
              </w:r>
            </w:hyperlink>
            <w:r>
              <w:t>)</w:t>
            </w:r>
          </w:p>
        </w:tc>
        <w:tc>
          <w:tcPr>
            <w:tcW w:w="2948" w:type="dxa"/>
            <w:gridSpan w:val="3"/>
            <w:vMerge/>
            <w:tcBorders>
              <w:top w:val="single" w:sz="4" w:space="0" w:color="auto"/>
              <w:bottom w:val="single" w:sz="4" w:space="0" w:color="auto"/>
            </w:tcBorders>
          </w:tcPr>
          <w:p w:rsidR="0095778D" w:rsidRDefault="0095778D"/>
        </w:tc>
      </w:tr>
      <w:tr w:rsidR="0095778D">
        <w:tc>
          <w:tcPr>
            <w:tcW w:w="6066" w:type="dxa"/>
            <w:tcBorders>
              <w:top w:val="nil"/>
              <w:bottom w:val="single" w:sz="4" w:space="0" w:color="auto"/>
            </w:tcBorders>
          </w:tcPr>
          <w:p w:rsidR="0095778D" w:rsidRDefault="0095778D">
            <w:pPr>
              <w:pStyle w:val="ConsPlusNormal"/>
              <w:jc w:val="both"/>
            </w:pPr>
            <w:r>
              <w:lastRenderedPageBreak/>
              <w:t>4) нормативный правовой акт (раздел, пункт, подпункт и т.д.), в соответствии с которым установлен должностной оклад и надбавка к должностному окладу за классный чин в настоящем разделе</w:t>
            </w:r>
          </w:p>
        </w:tc>
        <w:tc>
          <w:tcPr>
            <w:tcW w:w="2948" w:type="dxa"/>
            <w:gridSpan w:val="3"/>
            <w:vMerge/>
            <w:tcBorders>
              <w:top w:val="single" w:sz="4" w:space="0" w:color="auto"/>
              <w:bottom w:val="single" w:sz="4" w:space="0" w:color="auto"/>
            </w:tcBorders>
          </w:tcPr>
          <w:p w:rsidR="0095778D" w:rsidRDefault="0095778D"/>
        </w:tc>
      </w:tr>
      <w:tr w:rsidR="0095778D">
        <w:tc>
          <w:tcPr>
            <w:tcW w:w="6066" w:type="dxa"/>
            <w:tcBorders>
              <w:top w:val="single" w:sz="4" w:space="0" w:color="auto"/>
              <w:bottom w:val="nil"/>
            </w:tcBorders>
          </w:tcPr>
          <w:p w:rsidR="0095778D" w:rsidRDefault="0095778D">
            <w:pPr>
              <w:pStyle w:val="ConsPlusNormal"/>
              <w:jc w:val="both"/>
            </w:pPr>
            <w:r>
              <w:t>III. 1) нормативное количество рабочих дней в расчетном периоде</w:t>
            </w:r>
          </w:p>
        </w:tc>
        <w:tc>
          <w:tcPr>
            <w:tcW w:w="2948" w:type="dxa"/>
            <w:gridSpan w:val="3"/>
            <w:vMerge w:val="restart"/>
            <w:tcBorders>
              <w:top w:val="single" w:sz="4" w:space="0" w:color="auto"/>
              <w:bottom w:val="single" w:sz="4" w:space="0" w:color="auto"/>
            </w:tcBorders>
          </w:tcPr>
          <w:p w:rsidR="0095778D" w:rsidRDefault="0095778D">
            <w:pPr>
              <w:pStyle w:val="ConsPlusNormal"/>
            </w:pPr>
          </w:p>
        </w:tc>
      </w:tr>
      <w:tr w:rsidR="0095778D">
        <w:tc>
          <w:tcPr>
            <w:tcW w:w="6066" w:type="dxa"/>
            <w:tcBorders>
              <w:top w:val="nil"/>
              <w:bottom w:val="single" w:sz="4" w:space="0" w:color="auto"/>
            </w:tcBorders>
          </w:tcPr>
          <w:p w:rsidR="0095778D" w:rsidRDefault="0095778D">
            <w:pPr>
              <w:pStyle w:val="ConsPlusNormal"/>
              <w:jc w:val="both"/>
            </w:pPr>
            <w:r>
              <w:t>2) количество фактически отработанных рабочих дней в расчетном периоде</w:t>
            </w:r>
          </w:p>
        </w:tc>
        <w:tc>
          <w:tcPr>
            <w:tcW w:w="2948" w:type="dxa"/>
            <w:gridSpan w:val="3"/>
            <w:vMerge/>
            <w:tcBorders>
              <w:top w:val="single" w:sz="4" w:space="0" w:color="auto"/>
              <w:bottom w:val="single" w:sz="4" w:space="0" w:color="auto"/>
            </w:tcBorders>
          </w:tcPr>
          <w:p w:rsidR="0095778D" w:rsidRDefault="0095778D"/>
        </w:tc>
      </w:tr>
      <w:tr w:rsidR="0095778D">
        <w:tc>
          <w:tcPr>
            <w:tcW w:w="6066" w:type="dxa"/>
            <w:tcBorders>
              <w:top w:val="single" w:sz="4" w:space="0" w:color="auto"/>
              <w:bottom w:val="nil"/>
            </w:tcBorders>
          </w:tcPr>
          <w:p w:rsidR="0095778D" w:rsidRDefault="0095778D">
            <w:pPr>
              <w:pStyle w:val="ConsPlusNormal"/>
              <w:jc w:val="both"/>
            </w:pPr>
            <w:bookmarkStart w:id="32" w:name="P616"/>
            <w:bookmarkEnd w:id="32"/>
            <w:r>
              <w:t>IV. 1) должностной оклад по замещавшейся муниципальным служащим должности муниципальной службы на день подачи заявления о назначении пенсии за выслугу лет</w:t>
            </w:r>
          </w:p>
        </w:tc>
        <w:tc>
          <w:tcPr>
            <w:tcW w:w="2948" w:type="dxa"/>
            <w:gridSpan w:val="3"/>
            <w:vMerge w:val="restart"/>
            <w:tcBorders>
              <w:top w:val="single" w:sz="4" w:space="0" w:color="auto"/>
              <w:bottom w:val="single" w:sz="4" w:space="0" w:color="auto"/>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bookmarkStart w:id="33" w:name="P618"/>
            <w:bookmarkEnd w:id="33"/>
            <w:r>
              <w:t>2)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w:t>
            </w:r>
          </w:p>
        </w:tc>
        <w:tc>
          <w:tcPr>
            <w:tcW w:w="2948" w:type="dxa"/>
            <w:gridSpan w:val="3"/>
            <w:vMerge/>
            <w:tcBorders>
              <w:top w:val="single" w:sz="4" w:space="0" w:color="auto"/>
              <w:bottom w:val="single" w:sz="4" w:space="0" w:color="auto"/>
            </w:tcBorders>
          </w:tcPr>
          <w:p w:rsidR="0095778D" w:rsidRDefault="0095778D"/>
        </w:tc>
      </w:tr>
      <w:tr w:rsidR="0095778D">
        <w:tc>
          <w:tcPr>
            <w:tcW w:w="6066" w:type="dxa"/>
            <w:tcBorders>
              <w:top w:val="nil"/>
              <w:bottom w:val="single" w:sz="4" w:space="0" w:color="auto"/>
            </w:tcBorders>
          </w:tcPr>
          <w:p w:rsidR="0095778D" w:rsidRDefault="0095778D">
            <w:pPr>
              <w:pStyle w:val="ConsPlusNormal"/>
              <w:jc w:val="both"/>
            </w:pPr>
            <w:bookmarkStart w:id="34" w:name="P619"/>
            <w:bookmarkEnd w:id="34"/>
            <w:r>
              <w:t>3) сумма должностного оклада и надбавки к должностному окладу за классный чин на день подачи заявления о назначении пенсии за выслугу лет (</w:t>
            </w:r>
            <w:hyperlink w:anchor="P616" w:history="1">
              <w:r>
                <w:rPr>
                  <w:color w:val="0000FF"/>
                </w:rPr>
                <w:t>п. 1 раздела IV</w:t>
              </w:r>
            </w:hyperlink>
            <w:r>
              <w:t xml:space="preserve"> + </w:t>
            </w:r>
            <w:hyperlink w:anchor="P618" w:history="1">
              <w:r>
                <w:rPr>
                  <w:color w:val="0000FF"/>
                </w:rPr>
                <w:t>п. 2 раздела IV</w:t>
              </w:r>
            </w:hyperlink>
            <w:r>
              <w:t>)</w:t>
            </w:r>
          </w:p>
        </w:tc>
        <w:tc>
          <w:tcPr>
            <w:tcW w:w="2948" w:type="dxa"/>
            <w:gridSpan w:val="3"/>
            <w:vMerge/>
            <w:tcBorders>
              <w:top w:val="single" w:sz="4" w:space="0" w:color="auto"/>
              <w:bottom w:val="single" w:sz="4" w:space="0" w:color="auto"/>
            </w:tcBorders>
          </w:tcPr>
          <w:p w:rsidR="0095778D" w:rsidRDefault="0095778D"/>
        </w:tc>
      </w:tr>
      <w:tr w:rsidR="0095778D">
        <w:tc>
          <w:tcPr>
            <w:tcW w:w="6066" w:type="dxa"/>
            <w:tcBorders>
              <w:top w:val="single" w:sz="4" w:space="0" w:color="auto"/>
              <w:bottom w:val="single" w:sz="4" w:space="0" w:color="auto"/>
            </w:tcBorders>
          </w:tcPr>
          <w:p w:rsidR="0095778D" w:rsidRDefault="0095778D">
            <w:pPr>
              <w:pStyle w:val="ConsPlusNormal"/>
              <w:jc w:val="both"/>
            </w:pPr>
            <w:bookmarkStart w:id="35" w:name="P620"/>
            <w:bookmarkEnd w:id="35"/>
            <w:r>
              <w:t>V. Коэффициент изменения должностного оклада (</w:t>
            </w:r>
            <w:hyperlink w:anchor="P616" w:history="1">
              <w:r>
                <w:rPr>
                  <w:color w:val="0000FF"/>
                </w:rPr>
                <w:t>п. 1 раздела IV</w:t>
              </w:r>
            </w:hyperlink>
            <w:r>
              <w:t xml:space="preserve"> / </w:t>
            </w:r>
            <w:hyperlink w:anchor="P608" w:history="1">
              <w:r>
                <w:rPr>
                  <w:color w:val="0000FF"/>
                </w:rPr>
                <w:t>п. 1 раздела II</w:t>
              </w:r>
            </w:hyperlink>
            <w:r>
              <w:t>)</w:t>
            </w:r>
          </w:p>
        </w:tc>
        <w:tc>
          <w:tcPr>
            <w:tcW w:w="2948" w:type="dxa"/>
            <w:gridSpan w:val="3"/>
            <w:tcBorders>
              <w:top w:val="single" w:sz="4" w:space="0" w:color="auto"/>
              <w:bottom w:val="single" w:sz="4" w:space="0" w:color="auto"/>
            </w:tcBorders>
          </w:tcPr>
          <w:p w:rsidR="0095778D" w:rsidRDefault="0095778D">
            <w:pPr>
              <w:pStyle w:val="ConsPlusNormal"/>
            </w:pPr>
          </w:p>
        </w:tc>
      </w:tr>
      <w:tr w:rsidR="0095778D">
        <w:tc>
          <w:tcPr>
            <w:tcW w:w="6066" w:type="dxa"/>
            <w:tcBorders>
              <w:top w:val="single" w:sz="4" w:space="0" w:color="auto"/>
              <w:bottom w:val="single" w:sz="4" w:space="0" w:color="auto"/>
            </w:tcBorders>
          </w:tcPr>
          <w:p w:rsidR="0095778D" w:rsidRDefault="0095778D">
            <w:pPr>
              <w:pStyle w:val="ConsPlusNormal"/>
              <w:jc w:val="both"/>
            </w:pPr>
            <w:bookmarkStart w:id="36" w:name="P622"/>
            <w:bookmarkEnd w:id="36"/>
            <w:r>
              <w:t>VI. Коэффициент изменения надбавки к должностному окладу за классный чин (</w:t>
            </w:r>
            <w:hyperlink w:anchor="P618" w:history="1">
              <w:r>
                <w:rPr>
                  <w:color w:val="0000FF"/>
                </w:rPr>
                <w:t>п. 2 раздела IV</w:t>
              </w:r>
            </w:hyperlink>
            <w:r>
              <w:t xml:space="preserve"> / </w:t>
            </w:r>
            <w:hyperlink w:anchor="P610" w:history="1">
              <w:r>
                <w:rPr>
                  <w:color w:val="0000FF"/>
                </w:rPr>
                <w:t>п. 2 раздела II</w:t>
              </w:r>
            </w:hyperlink>
            <w:r>
              <w:t>)</w:t>
            </w:r>
          </w:p>
        </w:tc>
        <w:tc>
          <w:tcPr>
            <w:tcW w:w="2948" w:type="dxa"/>
            <w:gridSpan w:val="3"/>
            <w:tcBorders>
              <w:top w:val="single" w:sz="4" w:space="0" w:color="auto"/>
              <w:bottom w:val="single" w:sz="4" w:space="0" w:color="auto"/>
            </w:tcBorders>
          </w:tcPr>
          <w:p w:rsidR="0095778D" w:rsidRDefault="0095778D">
            <w:pPr>
              <w:pStyle w:val="ConsPlusNormal"/>
            </w:pPr>
          </w:p>
        </w:tc>
      </w:tr>
      <w:tr w:rsidR="0095778D">
        <w:tblPrEx>
          <w:tblBorders>
            <w:insideH w:val="none" w:sz="0" w:space="0" w:color="auto"/>
          </w:tblBorders>
        </w:tblPrEx>
        <w:tc>
          <w:tcPr>
            <w:tcW w:w="6066" w:type="dxa"/>
            <w:tcBorders>
              <w:top w:val="single" w:sz="4" w:space="0" w:color="auto"/>
              <w:bottom w:val="nil"/>
            </w:tcBorders>
          </w:tcPr>
          <w:p w:rsidR="0095778D" w:rsidRDefault="0095778D">
            <w:pPr>
              <w:pStyle w:val="ConsPlusNormal"/>
              <w:jc w:val="both"/>
            </w:pPr>
            <w:r>
              <w:t>VII. Среднемесячное денежное содержание муниципального служащего на день обращения за пенсией за выслугу лет:</w:t>
            </w:r>
          </w:p>
        </w:tc>
        <w:tc>
          <w:tcPr>
            <w:tcW w:w="1134" w:type="dxa"/>
            <w:tcBorders>
              <w:top w:val="single" w:sz="4" w:space="0" w:color="auto"/>
              <w:bottom w:val="nil"/>
            </w:tcBorders>
          </w:tcPr>
          <w:p w:rsidR="0095778D" w:rsidRDefault="0095778D">
            <w:pPr>
              <w:pStyle w:val="ConsPlusNormal"/>
            </w:pPr>
          </w:p>
        </w:tc>
        <w:tc>
          <w:tcPr>
            <w:tcW w:w="850" w:type="dxa"/>
            <w:tcBorders>
              <w:top w:val="single" w:sz="4" w:space="0" w:color="auto"/>
              <w:bottom w:val="nil"/>
            </w:tcBorders>
          </w:tcPr>
          <w:p w:rsidR="0095778D" w:rsidRDefault="0095778D">
            <w:pPr>
              <w:pStyle w:val="ConsPlusNormal"/>
            </w:pPr>
          </w:p>
        </w:tc>
        <w:tc>
          <w:tcPr>
            <w:tcW w:w="964" w:type="dxa"/>
            <w:tcBorders>
              <w:top w:val="single" w:sz="4" w:space="0" w:color="auto"/>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1) должностной оклад (</w:t>
            </w:r>
            <w:hyperlink w:anchor="P580" w:history="1">
              <w:r>
                <w:rPr>
                  <w:color w:val="0000FF"/>
                </w:rPr>
                <w:t>гр. 4 п. 1 раздела I</w:t>
              </w:r>
            </w:hyperlink>
            <w:r>
              <w:t xml:space="preserve"> x </w:t>
            </w:r>
            <w:hyperlink w:anchor="P620" w:history="1">
              <w:r>
                <w:rPr>
                  <w:color w:val="0000FF"/>
                </w:rPr>
                <w:t>раздел V</w:t>
              </w:r>
            </w:hyperlink>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 xml:space="preserve">2) надбавки к должностному окладу </w:t>
            </w:r>
            <w:proofErr w:type="gramStart"/>
            <w:r>
              <w:t>за</w:t>
            </w:r>
            <w:proofErr w:type="gramEnd"/>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а) классный чин (</w:t>
            </w:r>
            <w:hyperlink w:anchor="P588" w:history="1">
              <w:r>
                <w:rPr>
                  <w:color w:val="0000FF"/>
                </w:rPr>
                <w:t>гр. 4 пп. "а" п. 2 раздела I</w:t>
              </w:r>
            </w:hyperlink>
            <w:r>
              <w:t xml:space="preserve"> x </w:t>
            </w:r>
            <w:hyperlink w:anchor="P622" w:history="1">
              <w:r>
                <w:rPr>
                  <w:color w:val="0000FF"/>
                </w:rPr>
                <w:t>раздел VI</w:t>
              </w:r>
            </w:hyperlink>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б) выслугу лет на муниципальной службе (</w:t>
            </w:r>
            <w:hyperlink w:anchor="P592" w:history="1">
              <w:r>
                <w:rPr>
                  <w:color w:val="0000FF"/>
                </w:rPr>
                <w:t>гр. 4 пп. "б" п. 2 раздела I</w:t>
              </w:r>
            </w:hyperlink>
            <w:r>
              <w:t xml:space="preserve"> x </w:t>
            </w:r>
            <w:hyperlink w:anchor="P620" w:history="1">
              <w:r>
                <w:rPr>
                  <w:color w:val="0000FF"/>
                </w:rPr>
                <w:t>раздел V</w:t>
              </w:r>
            </w:hyperlink>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в) особые условия муниципальной службы (</w:t>
            </w:r>
            <w:hyperlink w:anchor="P596" w:history="1">
              <w:r>
                <w:rPr>
                  <w:color w:val="0000FF"/>
                </w:rPr>
                <w:t>гр. 4 пп. "в" п. 2 раздела I</w:t>
              </w:r>
            </w:hyperlink>
            <w:r>
              <w:t xml:space="preserve"> x </w:t>
            </w:r>
            <w:hyperlink w:anchor="P620" w:history="1">
              <w:r>
                <w:rPr>
                  <w:color w:val="0000FF"/>
                </w:rPr>
                <w:t>раздел V</w:t>
              </w:r>
            </w:hyperlink>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nil"/>
            </w:tcBorders>
          </w:tcPr>
          <w:p w:rsidR="0095778D" w:rsidRDefault="0095778D">
            <w:pPr>
              <w:pStyle w:val="ConsPlusNormal"/>
              <w:jc w:val="both"/>
            </w:pPr>
            <w:r>
              <w:t>3) премия за выполнение особо важных и сложных заданий (</w:t>
            </w:r>
            <w:hyperlink w:anchor="P600" w:history="1">
              <w:r>
                <w:rPr>
                  <w:color w:val="0000FF"/>
                </w:rPr>
                <w:t>гр. 4 п. 3 раздела I</w:t>
              </w:r>
            </w:hyperlink>
            <w:r>
              <w:t xml:space="preserve"> x </w:t>
            </w:r>
            <w:hyperlink w:anchor="P620" w:history="1">
              <w:r>
                <w:rPr>
                  <w:color w:val="0000FF"/>
                </w:rPr>
                <w:t>раздел V</w:t>
              </w:r>
            </w:hyperlink>
            <w:r>
              <w:t>)</w:t>
            </w:r>
          </w:p>
        </w:tc>
        <w:tc>
          <w:tcPr>
            <w:tcW w:w="1134" w:type="dxa"/>
            <w:tcBorders>
              <w:top w:val="nil"/>
              <w:bottom w:val="nil"/>
            </w:tcBorders>
          </w:tcPr>
          <w:p w:rsidR="0095778D" w:rsidRDefault="0095778D">
            <w:pPr>
              <w:pStyle w:val="ConsPlusNormal"/>
              <w:jc w:val="center"/>
            </w:pPr>
            <w:r>
              <w:t>x</w:t>
            </w:r>
          </w:p>
        </w:tc>
        <w:tc>
          <w:tcPr>
            <w:tcW w:w="850" w:type="dxa"/>
            <w:tcBorders>
              <w:top w:val="nil"/>
              <w:bottom w:val="nil"/>
            </w:tcBorders>
          </w:tcPr>
          <w:p w:rsidR="0095778D" w:rsidRDefault="0095778D">
            <w:pPr>
              <w:pStyle w:val="ConsPlusNormal"/>
              <w:jc w:val="center"/>
            </w:pPr>
            <w:r>
              <w:t>x</w:t>
            </w:r>
          </w:p>
        </w:tc>
        <w:tc>
          <w:tcPr>
            <w:tcW w:w="964" w:type="dxa"/>
            <w:tcBorders>
              <w:top w:val="nil"/>
              <w:bottom w:val="nil"/>
            </w:tcBorders>
          </w:tcPr>
          <w:p w:rsidR="0095778D" w:rsidRDefault="0095778D">
            <w:pPr>
              <w:pStyle w:val="ConsPlusNormal"/>
            </w:pPr>
          </w:p>
        </w:tc>
      </w:tr>
      <w:tr w:rsidR="0095778D">
        <w:tblPrEx>
          <w:tblBorders>
            <w:insideH w:val="none" w:sz="0" w:space="0" w:color="auto"/>
          </w:tblBorders>
        </w:tblPrEx>
        <w:tc>
          <w:tcPr>
            <w:tcW w:w="6066" w:type="dxa"/>
            <w:tcBorders>
              <w:top w:val="nil"/>
              <w:bottom w:val="single" w:sz="4" w:space="0" w:color="auto"/>
            </w:tcBorders>
          </w:tcPr>
          <w:p w:rsidR="0095778D" w:rsidRDefault="0095778D">
            <w:pPr>
              <w:pStyle w:val="ConsPlusNormal"/>
              <w:jc w:val="both"/>
            </w:pPr>
            <w:bookmarkStart w:id="37" w:name="P652"/>
            <w:bookmarkEnd w:id="37"/>
            <w:r>
              <w:t>4) итого:</w:t>
            </w:r>
          </w:p>
        </w:tc>
        <w:tc>
          <w:tcPr>
            <w:tcW w:w="1134" w:type="dxa"/>
            <w:tcBorders>
              <w:top w:val="nil"/>
              <w:bottom w:val="single" w:sz="4" w:space="0" w:color="auto"/>
            </w:tcBorders>
          </w:tcPr>
          <w:p w:rsidR="0095778D" w:rsidRDefault="0095778D">
            <w:pPr>
              <w:pStyle w:val="ConsPlusNormal"/>
              <w:jc w:val="center"/>
            </w:pPr>
            <w:r>
              <w:t>x</w:t>
            </w:r>
          </w:p>
        </w:tc>
        <w:tc>
          <w:tcPr>
            <w:tcW w:w="850" w:type="dxa"/>
            <w:tcBorders>
              <w:top w:val="nil"/>
              <w:bottom w:val="single" w:sz="4" w:space="0" w:color="auto"/>
            </w:tcBorders>
          </w:tcPr>
          <w:p w:rsidR="0095778D" w:rsidRDefault="0095778D">
            <w:pPr>
              <w:pStyle w:val="ConsPlusNormal"/>
              <w:jc w:val="center"/>
            </w:pPr>
            <w:r>
              <w:t>x</w:t>
            </w:r>
          </w:p>
        </w:tc>
        <w:tc>
          <w:tcPr>
            <w:tcW w:w="964" w:type="dxa"/>
            <w:tcBorders>
              <w:top w:val="nil"/>
              <w:bottom w:val="single" w:sz="4" w:space="0" w:color="auto"/>
            </w:tcBorders>
          </w:tcPr>
          <w:p w:rsidR="0095778D" w:rsidRDefault="0095778D">
            <w:pPr>
              <w:pStyle w:val="ConsPlusNormal"/>
            </w:pPr>
          </w:p>
        </w:tc>
      </w:tr>
      <w:tr w:rsidR="0095778D">
        <w:tc>
          <w:tcPr>
            <w:tcW w:w="6066" w:type="dxa"/>
            <w:tcBorders>
              <w:top w:val="single" w:sz="4" w:space="0" w:color="auto"/>
              <w:bottom w:val="single" w:sz="4" w:space="0" w:color="auto"/>
            </w:tcBorders>
          </w:tcPr>
          <w:p w:rsidR="0095778D" w:rsidRDefault="0095778D">
            <w:pPr>
              <w:pStyle w:val="ConsPlusNormal"/>
              <w:jc w:val="both"/>
            </w:pPr>
            <w:bookmarkStart w:id="38" w:name="P656"/>
            <w:bookmarkEnd w:id="38"/>
            <w:r>
              <w:t>VIII. Предельный размер среднемесячного денежного содержания (1,8 суммы должностного оклада и надбавки к должностному окладу за классный чин) (</w:t>
            </w:r>
            <w:hyperlink w:anchor="P619" w:history="1">
              <w:r>
                <w:rPr>
                  <w:color w:val="0000FF"/>
                </w:rPr>
                <w:t>п. 3 раздела IV</w:t>
              </w:r>
            </w:hyperlink>
            <w:r>
              <w:t xml:space="preserve"> x 1,8)</w:t>
            </w:r>
          </w:p>
        </w:tc>
        <w:tc>
          <w:tcPr>
            <w:tcW w:w="2948" w:type="dxa"/>
            <w:gridSpan w:val="3"/>
            <w:tcBorders>
              <w:top w:val="single" w:sz="4" w:space="0" w:color="auto"/>
              <w:bottom w:val="single" w:sz="4" w:space="0" w:color="auto"/>
            </w:tcBorders>
          </w:tcPr>
          <w:p w:rsidR="0095778D" w:rsidRDefault="0095778D">
            <w:pPr>
              <w:pStyle w:val="ConsPlusNormal"/>
            </w:pPr>
          </w:p>
        </w:tc>
      </w:tr>
      <w:tr w:rsidR="0095778D">
        <w:tc>
          <w:tcPr>
            <w:tcW w:w="6066" w:type="dxa"/>
            <w:tcBorders>
              <w:top w:val="single" w:sz="4" w:space="0" w:color="auto"/>
              <w:bottom w:val="single" w:sz="4" w:space="0" w:color="auto"/>
            </w:tcBorders>
          </w:tcPr>
          <w:p w:rsidR="0095778D" w:rsidRDefault="0095778D">
            <w:pPr>
              <w:pStyle w:val="ConsPlusNormal"/>
              <w:jc w:val="both"/>
            </w:pPr>
            <w:bookmarkStart w:id="39" w:name="P658"/>
            <w:bookmarkEnd w:id="39"/>
            <w:r>
              <w:lastRenderedPageBreak/>
              <w:t>IX. Ограничение среднемесячного денежного содержания с учетом соотношения должностей муниципальной службы и государственной гражданской службы (1,8 суммы должностного оклада по соответствующей должности государственного гражданской службы и надбавки к должностному окладу за классный чин по присвоенному муниципальному служащему классному чину муниципальной службы)</w:t>
            </w:r>
          </w:p>
        </w:tc>
        <w:tc>
          <w:tcPr>
            <w:tcW w:w="1134" w:type="dxa"/>
            <w:tcBorders>
              <w:top w:val="single" w:sz="4" w:space="0" w:color="auto"/>
              <w:bottom w:val="single" w:sz="4" w:space="0" w:color="auto"/>
            </w:tcBorders>
          </w:tcPr>
          <w:p w:rsidR="0095778D" w:rsidRDefault="0095778D">
            <w:pPr>
              <w:pStyle w:val="ConsPlusNormal"/>
              <w:jc w:val="center"/>
            </w:pPr>
            <w:r>
              <w:t>x</w:t>
            </w:r>
          </w:p>
        </w:tc>
        <w:tc>
          <w:tcPr>
            <w:tcW w:w="850" w:type="dxa"/>
            <w:tcBorders>
              <w:top w:val="single" w:sz="4" w:space="0" w:color="auto"/>
              <w:bottom w:val="single" w:sz="4" w:space="0" w:color="auto"/>
            </w:tcBorders>
          </w:tcPr>
          <w:p w:rsidR="0095778D" w:rsidRDefault="0095778D">
            <w:pPr>
              <w:pStyle w:val="ConsPlusNormal"/>
            </w:pPr>
          </w:p>
        </w:tc>
        <w:tc>
          <w:tcPr>
            <w:tcW w:w="964" w:type="dxa"/>
            <w:tcBorders>
              <w:top w:val="single" w:sz="4" w:space="0" w:color="auto"/>
              <w:bottom w:val="single" w:sz="4" w:space="0" w:color="auto"/>
            </w:tcBorders>
          </w:tcPr>
          <w:p w:rsidR="0095778D" w:rsidRDefault="0095778D">
            <w:pPr>
              <w:pStyle w:val="ConsPlusNormal"/>
              <w:jc w:val="center"/>
            </w:pPr>
            <w:r>
              <w:t>x</w:t>
            </w:r>
          </w:p>
        </w:tc>
      </w:tr>
      <w:tr w:rsidR="0095778D">
        <w:tc>
          <w:tcPr>
            <w:tcW w:w="6066" w:type="dxa"/>
            <w:tcBorders>
              <w:top w:val="single" w:sz="4" w:space="0" w:color="auto"/>
              <w:bottom w:val="single" w:sz="4" w:space="0" w:color="auto"/>
            </w:tcBorders>
          </w:tcPr>
          <w:p w:rsidR="0095778D" w:rsidRDefault="0095778D">
            <w:pPr>
              <w:pStyle w:val="ConsPlusNormal"/>
              <w:jc w:val="both"/>
            </w:pPr>
            <w:bookmarkStart w:id="40" w:name="P662"/>
            <w:bookmarkEnd w:id="40"/>
            <w:r>
              <w:t>X. Размер районного коэффициента к заработной плате за работу в районах Крайнего Севера и приравненных к ним местностях, установленный на день увольнения с муниципальной службы</w:t>
            </w:r>
          </w:p>
        </w:tc>
        <w:tc>
          <w:tcPr>
            <w:tcW w:w="1134" w:type="dxa"/>
            <w:tcBorders>
              <w:top w:val="single" w:sz="4" w:space="0" w:color="auto"/>
              <w:bottom w:val="single" w:sz="4" w:space="0" w:color="auto"/>
            </w:tcBorders>
          </w:tcPr>
          <w:p w:rsidR="0095778D" w:rsidRDefault="0095778D">
            <w:pPr>
              <w:pStyle w:val="ConsPlusNormal"/>
              <w:jc w:val="center"/>
            </w:pPr>
            <w:r>
              <w:t>x</w:t>
            </w:r>
          </w:p>
        </w:tc>
        <w:tc>
          <w:tcPr>
            <w:tcW w:w="850" w:type="dxa"/>
            <w:tcBorders>
              <w:top w:val="single" w:sz="4" w:space="0" w:color="auto"/>
              <w:bottom w:val="single" w:sz="4" w:space="0" w:color="auto"/>
            </w:tcBorders>
          </w:tcPr>
          <w:p w:rsidR="0095778D" w:rsidRDefault="0095778D">
            <w:pPr>
              <w:pStyle w:val="ConsPlusNormal"/>
            </w:pPr>
          </w:p>
        </w:tc>
        <w:tc>
          <w:tcPr>
            <w:tcW w:w="964" w:type="dxa"/>
            <w:tcBorders>
              <w:top w:val="single" w:sz="4" w:space="0" w:color="auto"/>
              <w:bottom w:val="single" w:sz="4" w:space="0" w:color="auto"/>
            </w:tcBorders>
          </w:tcPr>
          <w:p w:rsidR="0095778D" w:rsidRDefault="0095778D">
            <w:pPr>
              <w:pStyle w:val="ConsPlusNormal"/>
              <w:jc w:val="center"/>
            </w:pPr>
            <w:r>
              <w:t>x</w:t>
            </w:r>
          </w:p>
        </w:tc>
      </w:tr>
      <w:tr w:rsidR="0095778D">
        <w:tc>
          <w:tcPr>
            <w:tcW w:w="6066" w:type="dxa"/>
            <w:tcBorders>
              <w:top w:val="single" w:sz="4" w:space="0" w:color="auto"/>
              <w:bottom w:val="single" w:sz="4" w:space="0" w:color="auto"/>
            </w:tcBorders>
          </w:tcPr>
          <w:p w:rsidR="0095778D" w:rsidRDefault="0095778D">
            <w:pPr>
              <w:pStyle w:val="ConsPlusNormal"/>
              <w:jc w:val="both"/>
            </w:pPr>
            <w:bookmarkStart w:id="41" w:name="P666"/>
            <w:bookmarkEnd w:id="41"/>
            <w:r>
              <w:t>XI. Размер процентной надбавки за стаж работы в районах Крайнего Севера и приравненных к ним местностях, установленный на день увольнения с муниципальной службы</w:t>
            </w:r>
          </w:p>
        </w:tc>
        <w:tc>
          <w:tcPr>
            <w:tcW w:w="1134" w:type="dxa"/>
            <w:tcBorders>
              <w:top w:val="single" w:sz="4" w:space="0" w:color="auto"/>
              <w:bottom w:val="single" w:sz="4" w:space="0" w:color="auto"/>
            </w:tcBorders>
          </w:tcPr>
          <w:p w:rsidR="0095778D" w:rsidRDefault="0095778D">
            <w:pPr>
              <w:pStyle w:val="ConsPlusNormal"/>
              <w:jc w:val="center"/>
            </w:pPr>
            <w:r>
              <w:t>x</w:t>
            </w:r>
          </w:p>
        </w:tc>
        <w:tc>
          <w:tcPr>
            <w:tcW w:w="850" w:type="dxa"/>
            <w:tcBorders>
              <w:top w:val="single" w:sz="4" w:space="0" w:color="auto"/>
              <w:bottom w:val="single" w:sz="4" w:space="0" w:color="auto"/>
            </w:tcBorders>
          </w:tcPr>
          <w:p w:rsidR="0095778D" w:rsidRDefault="0095778D">
            <w:pPr>
              <w:pStyle w:val="ConsPlusNormal"/>
            </w:pPr>
          </w:p>
        </w:tc>
        <w:tc>
          <w:tcPr>
            <w:tcW w:w="964" w:type="dxa"/>
            <w:tcBorders>
              <w:top w:val="single" w:sz="4" w:space="0" w:color="auto"/>
              <w:bottom w:val="single" w:sz="4" w:space="0" w:color="auto"/>
            </w:tcBorders>
          </w:tcPr>
          <w:p w:rsidR="0095778D" w:rsidRDefault="0095778D">
            <w:pPr>
              <w:pStyle w:val="ConsPlusNormal"/>
              <w:jc w:val="center"/>
            </w:pPr>
            <w:r>
              <w:t>x</w:t>
            </w:r>
          </w:p>
        </w:tc>
      </w:tr>
      <w:tr w:rsidR="0095778D">
        <w:tc>
          <w:tcPr>
            <w:tcW w:w="6066" w:type="dxa"/>
            <w:tcBorders>
              <w:top w:val="single" w:sz="4" w:space="0" w:color="auto"/>
              <w:bottom w:val="single" w:sz="4" w:space="0" w:color="auto"/>
            </w:tcBorders>
          </w:tcPr>
          <w:p w:rsidR="0095778D" w:rsidRDefault="0095778D">
            <w:pPr>
              <w:pStyle w:val="ConsPlusNormal"/>
              <w:jc w:val="both"/>
            </w:pPr>
            <w:r>
              <w:t xml:space="preserve">XII. Среднемесячное денежное содержание муниципального служащего, учитываемое для исчисления размера пенсии за выслугу лет (указывается наименьшее значение: либо </w:t>
            </w:r>
            <w:hyperlink w:anchor="P656" w:history="1">
              <w:r>
                <w:rPr>
                  <w:color w:val="0000FF"/>
                </w:rPr>
                <w:t>раздел VIII</w:t>
              </w:r>
            </w:hyperlink>
            <w:r>
              <w:t xml:space="preserve"> x </w:t>
            </w:r>
            <w:hyperlink w:anchor="P658" w:history="1">
              <w:r>
                <w:rPr>
                  <w:color w:val="0000FF"/>
                </w:rPr>
                <w:t>раздел IX</w:t>
              </w:r>
            </w:hyperlink>
            <w:r>
              <w:t xml:space="preserve"> x </w:t>
            </w:r>
            <w:hyperlink w:anchor="P662" w:history="1">
              <w:r>
                <w:rPr>
                  <w:color w:val="0000FF"/>
                </w:rPr>
                <w:t>раздел X</w:t>
              </w:r>
            </w:hyperlink>
            <w:r>
              <w:t xml:space="preserve">, либо </w:t>
            </w:r>
            <w:hyperlink w:anchor="P652" w:history="1">
              <w:r>
                <w:rPr>
                  <w:color w:val="0000FF"/>
                </w:rPr>
                <w:t>гр. 4 п. 4 раздела VII</w:t>
              </w:r>
            </w:hyperlink>
            <w:r>
              <w:t xml:space="preserve"> x </w:t>
            </w:r>
            <w:hyperlink w:anchor="P662" w:history="1">
              <w:r>
                <w:rPr>
                  <w:color w:val="0000FF"/>
                </w:rPr>
                <w:t>раздел X</w:t>
              </w:r>
            </w:hyperlink>
            <w:r>
              <w:t xml:space="preserve"> x </w:t>
            </w:r>
            <w:hyperlink w:anchor="P666" w:history="1">
              <w:r>
                <w:rPr>
                  <w:color w:val="0000FF"/>
                </w:rPr>
                <w:t>раздел XI</w:t>
              </w:r>
            </w:hyperlink>
            <w:r>
              <w:t>)</w:t>
            </w:r>
          </w:p>
        </w:tc>
        <w:tc>
          <w:tcPr>
            <w:tcW w:w="1134" w:type="dxa"/>
            <w:tcBorders>
              <w:top w:val="single" w:sz="4" w:space="0" w:color="auto"/>
              <w:bottom w:val="single" w:sz="4" w:space="0" w:color="auto"/>
            </w:tcBorders>
          </w:tcPr>
          <w:p w:rsidR="0095778D" w:rsidRDefault="0095778D">
            <w:pPr>
              <w:pStyle w:val="ConsPlusNormal"/>
            </w:pPr>
          </w:p>
        </w:tc>
        <w:tc>
          <w:tcPr>
            <w:tcW w:w="850" w:type="dxa"/>
            <w:tcBorders>
              <w:top w:val="single" w:sz="4" w:space="0" w:color="auto"/>
              <w:bottom w:val="single" w:sz="4" w:space="0" w:color="auto"/>
            </w:tcBorders>
          </w:tcPr>
          <w:p w:rsidR="0095778D" w:rsidRDefault="0095778D">
            <w:pPr>
              <w:pStyle w:val="ConsPlusNormal"/>
            </w:pPr>
          </w:p>
        </w:tc>
        <w:tc>
          <w:tcPr>
            <w:tcW w:w="964" w:type="dxa"/>
            <w:tcBorders>
              <w:top w:val="single" w:sz="4" w:space="0" w:color="auto"/>
              <w:bottom w:val="single" w:sz="4" w:space="0" w:color="auto"/>
            </w:tcBorders>
          </w:tcPr>
          <w:p w:rsidR="0095778D" w:rsidRDefault="0095778D">
            <w:pPr>
              <w:pStyle w:val="ConsPlusNormal"/>
            </w:pPr>
          </w:p>
        </w:tc>
      </w:tr>
    </w:tbl>
    <w:p w:rsidR="0095778D" w:rsidRDefault="0095778D">
      <w:pPr>
        <w:pStyle w:val="ConsPlusNormal"/>
      </w:pPr>
    </w:p>
    <w:p w:rsidR="0095778D" w:rsidRDefault="0095778D">
      <w:pPr>
        <w:pStyle w:val="ConsPlusNonformat"/>
        <w:jc w:val="both"/>
      </w:pPr>
      <w:r>
        <w:t xml:space="preserve">    Глава МОГО "Ухта" -</w:t>
      </w:r>
    </w:p>
    <w:p w:rsidR="0095778D" w:rsidRDefault="0095778D">
      <w:pPr>
        <w:pStyle w:val="ConsPlusNonformat"/>
        <w:jc w:val="both"/>
      </w:pPr>
      <w:r>
        <w:t xml:space="preserve">    руководитель администрации</w:t>
      </w:r>
    </w:p>
    <w:p w:rsidR="0095778D" w:rsidRDefault="0095778D">
      <w:pPr>
        <w:pStyle w:val="ConsPlusNonformat"/>
        <w:jc w:val="both"/>
      </w:pPr>
      <w:r>
        <w:t xml:space="preserve">    МОГО "Ухта"                _______________   __________________________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Главный бухгалтер          _______________   __________________________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Место для печати</w:t>
      </w:r>
    </w:p>
    <w:p w:rsidR="0095778D" w:rsidRDefault="0095778D">
      <w:pPr>
        <w:pStyle w:val="ConsPlusNonformat"/>
        <w:jc w:val="both"/>
      </w:pPr>
    </w:p>
    <w:p w:rsidR="0095778D" w:rsidRDefault="0095778D">
      <w:pPr>
        <w:pStyle w:val="ConsPlusNonformat"/>
        <w:jc w:val="both"/>
      </w:pPr>
      <w:r>
        <w:t xml:space="preserve">    Дата составления _______________________________________</w:t>
      </w:r>
    </w:p>
    <w:p w:rsidR="0095778D" w:rsidRDefault="0095778D">
      <w:pPr>
        <w:pStyle w:val="ConsPlusNonformat"/>
        <w:jc w:val="both"/>
      </w:pPr>
      <w:r>
        <w:t xml:space="preserve">                                 (число, месяц, год)</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5</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r>
              <w:rPr>
                <w:color w:val="392C69"/>
              </w:rPr>
              <w:t xml:space="preserve">(в ред. </w:t>
            </w:r>
            <w:hyperlink r:id="rId64"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bookmarkStart w:id="42" w:name="P705"/>
      <w:bookmarkEnd w:id="42"/>
      <w:r>
        <w:t xml:space="preserve">                              РЕШЕНИЕ N _____</w:t>
      </w:r>
    </w:p>
    <w:p w:rsidR="0095778D" w:rsidRDefault="0095778D">
      <w:pPr>
        <w:pStyle w:val="ConsPlusNonformat"/>
        <w:jc w:val="both"/>
      </w:pPr>
      <w:r>
        <w:t xml:space="preserve">                    о назначении пенсии за выслугу лет</w:t>
      </w:r>
    </w:p>
    <w:p w:rsidR="0095778D" w:rsidRDefault="0095778D">
      <w:pPr>
        <w:pStyle w:val="ConsPlusNonformat"/>
        <w:jc w:val="both"/>
      </w:pPr>
      <w:r>
        <w:t xml:space="preserve">                      "____" _____________ ______ </w:t>
      </w:r>
      <w:proofErr w:type="gramStart"/>
      <w:r>
        <w:t>г</w:t>
      </w:r>
      <w:proofErr w:type="gramEnd"/>
      <w:r>
        <w:t>.</w:t>
      </w:r>
    </w:p>
    <w:p w:rsidR="0095778D" w:rsidRDefault="0095778D">
      <w:pPr>
        <w:pStyle w:val="ConsPlusNonformat"/>
        <w:jc w:val="both"/>
      </w:pPr>
    </w:p>
    <w:p w:rsidR="0095778D" w:rsidRDefault="0095778D">
      <w:pPr>
        <w:pStyle w:val="ConsPlusNonformat"/>
        <w:jc w:val="both"/>
      </w:pPr>
      <w:r>
        <w:t xml:space="preserve">    В   соответствии  с  </w:t>
      </w:r>
      <w:hyperlink r:id="rId65" w:history="1">
        <w:r>
          <w:rPr>
            <w:color w:val="0000FF"/>
          </w:rPr>
          <w:t>Законом</w:t>
        </w:r>
      </w:hyperlink>
      <w:r>
        <w:t xml:space="preserve">  Республики  Коми  "О  некоторых  вопросах</w:t>
      </w:r>
    </w:p>
    <w:p w:rsidR="0095778D" w:rsidRDefault="0095778D">
      <w:pPr>
        <w:pStyle w:val="ConsPlusNonformat"/>
        <w:jc w:val="both"/>
      </w:pPr>
      <w:r>
        <w:t>муниципальной  службы  в  Республике Коми" назначить с ____ _________ 20 __</w:t>
      </w:r>
    </w:p>
    <w:p w:rsidR="0095778D" w:rsidRDefault="0095778D">
      <w:pPr>
        <w:pStyle w:val="ConsPlusNonformat"/>
        <w:jc w:val="both"/>
      </w:pPr>
      <w:r>
        <w:t>года пенсию за выслугу лет</w:t>
      </w:r>
    </w:p>
    <w:p w:rsidR="0095778D" w:rsidRDefault="0095778D">
      <w:pPr>
        <w:pStyle w:val="ConsPlusNonformat"/>
        <w:jc w:val="both"/>
      </w:pPr>
      <w:r>
        <w:t>__________________________________________________________________________,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замещавшем</w:t>
      </w:r>
      <w:proofErr w:type="gramStart"/>
      <w:r>
        <w:t>у(</w:t>
      </w:r>
      <w:proofErr w:type="gramEnd"/>
      <w:r>
        <w:t>ей) должность муниципальной службы</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(наименование должности)</w:t>
      </w:r>
    </w:p>
    <w:p w:rsidR="0095778D" w:rsidRDefault="0095778D">
      <w:pPr>
        <w:pStyle w:val="ConsPlusNonformat"/>
        <w:jc w:val="both"/>
      </w:pPr>
      <w:r>
        <w:t>в _______________________________________________________________________.</w:t>
      </w:r>
    </w:p>
    <w:p w:rsidR="0095778D" w:rsidRDefault="0095778D">
      <w:pPr>
        <w:pStyle w:val="ConsPlusNonformat"/>
        <w:jc w:val="both"/>
      </w:pPr>
      <w:r>
        <w:t xml:space="preserve">               (наименование органа местного самоуправления)</w:t>
      </w:r>
    </w:p>
    <w:p w:rsidR="0095778D" w:rsidRDefault="0095778D">
      <w:pPr>
        <w:pStyle w:val="ConsPlusNonformat"/>
        <w:jc w:val="both"/>
      </w:pPr>
      <w:r>
        <w:t>в размере ______________, исходя из стажа муниципальной службы _______ лет.</w:t>
      </w:r>
    </w:p>
    <w:p w:rsidR="0095778D" w:rsidRDefault="0095778D">
      <w:pPr>
        <w:pStyle w:val="ConsPlusNonformat"/>
        <w:jc w:val="both"/>
      </w:pPr>
    </w:p>
    <w:p w:rsidR="0095778D" w:rsidRDefault="0095778D">
      <w:pPr>
        <w:pStyle w:val="ConsPlusNonformat"/>
        <w:jc w:val="both"/>
      </w:pPr>
      <w:r>
        <w:t xml:space="preserve">    Глава МОГО "Ухта" -</w:t>
      </w:r>
    </w:p>
    <w:p w:rsidR="0095778D" w:rsidRDefault="0095778D">
      <w:pPr>
        <w:pStyle w:val="ConsPlusNonformat"/>
        <w:jc w:val="both"/>
      </w:pPr>
      <w:r>
        <w:t xml:space="preserve">    руководитель администрации</w:t>
      </w:r>
    </w:p>
    <w:p w:rsidR="0095778D" w:rsidRDefault="0095778D">
      <w:pPr>
        <w:pStyle w:val="ConsPlusNonformat"/>
        <w:jc w:val="both"/>
      </w:pPr>
      <w:r>
        <w:t xml:space="preserve">    МОГО "Ухта"                _________________   ________________________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Место для печати</w:t>
      </w: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pPr>
    </w:p>
    <w:p w:rsidR="0095778D" w:rsidRDefault="0095778D">
      <w:pPr>
        <w:pStyle w:val="ConsPlusNormal"/>
        <w:jc w:val="right"/>
        <w:outlineLvl w:val="1"/>
      </w:pPr>
      <w:r>
        <w:t>Приложение 6</w:t>
      </w:r>
    </w:p>
    <w:p w:rsidR="0095778D" w:rsidRDefault="0095778D">
      <w:pPr>
        <w:pStyle w:val="ConsPlusNormal"/>
        <w:jc w:val="right"/>
      </w:pPr>
      <w:r>
        <w:t>к Порядку</w:t>
      </w:r>
    </w:p>
    <w:p w:rsidR="0095778D" w:rsidRDefault="0095778D">
      <w:pPr>
        <w:pStyle w:val="ConsPlusNormal"/>
        <w:jc w:val="right"/>
      </w:pPr>
      <w:r>
        <w:t>обращения лиц, замещавших</w:t>
      </w:r>
    </w:p>
    <w:p w:rsidR="0095778D" w:rsidRDefault="0095778D">
      <w:pPr>
        <w:pStyle w:val="ConsPlusNormal"/>
        <w:jc w:val="right"/>
      </w:pPr>
      <w:r>
        <w:t>должности муниципальной службы,</w:t>
      </w:r>
    </w:p>
    <w:p w:rsidR="0095778D" w:rsidRDefault="0095778D">
      <w:pPr>
        <w:pStyle w:val="ConsPlusNormal"/>
        <w:jc w:val="right"/>
      </w:pPr>
      <w:r>
        <w:t>за пенсией за выслугу лет,</w:t>
      </w:r>
    </w:p>
    <w:p w:rsidR="0095778D" w:rsidRDefault="0095778D">
      <w:pPr>
        <w:pStyle w:val="ConsPlusNormal"/>
        <w:jc w:val="right"/>
      </w:pPr>
      <w:r>
        <w:t>назначения пенсии за выслугу лет</w:t>
      </w:r>
    </w:p>
    <w:p w:rsidR="0095778D" w:rsidRDefault="0095778D">
      <w:pPr>
        <w:pStyle w:val="ConsPlusNormal"/>
        <w:jc w:val="right"/>
      </w:pPr>
      <w:r>
        <w:t>и изменения ее размера,</w:t>
      </w:r>
    </w:p>
    <w:p w:rsidR="0095778D" w:rsidRDefault="0095778D">
      <w:pPr>
        <w:pStyle w:val="ConsPlusNormal"/>
        <w:jc w:val="right"/>
      </w:pPr>
      <w:r>
        <w:t>выплаты пенсии за выслугу лет,</w:t>
      </w:r>
    </w:p>
    <w:p w:rsidR="0095778D" w:rsidRDefault="0095778D">
      <w:pPr>
        <w:pStyle w:val="ConsPlusNormal"/>
        <w:jc w:val="right"/>
      </w:pPr>
      <w:r>
        <w:t>ее приостановления, возобновления,</w:t>
      </w:r>
    </w:p>
    <w:p w:rsidR="0095778D" w:rsidRDefault="0095778D">
      <w:pPr>
        <w:pStyle w:val="ConsPlusNormal"/>
        <w:jc w:val="right"/>
      </w:pPr>
      <w:r>
        <w:t>прекращения и восстановления</w:t>
      </w:r>
    </w:p>
    <w:p w:rsidR="0095778D" w:rsidRDefault="0095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778D">
        <w:trPr>
          <w:jc w:val="center"/>
        </w:trPr>
        <w:tc>
          <w:tcPr>
            <w:tcW w:w="9294" w:type="dxa"/>
            <w:tcBorders>
              <w:top w:val="nil"/>
              <w:left w:val="single" w:sz="24" w:space="0" w:color="CED3F1"/>
              <w:bottom w:val="nil"/>
              <w:right w:val="single" w:sz="24" w:space="0" w:color="F4F3F8"/>
            </w:tcBorders>
            <w:shd w:val="clear" w:color="auto" w:fill="F4F3F8"/>
          </w:tcPr>
          <w:p w:rsidR="0095778D" w:rsidRDefault="0095778D">
            <w:pPr>
              <w:pStyle w:val="ConsPlusNormal"/>
              <w:jc w:val="center"/>
            </w:pPr>
            <w:r>
              <w:rPr>
                <w:color w:val="392C69"/>
              </w:rPr>
              <w:t>Список изменяющих документов</w:t>
            </w:r>
          </w:p>
          <w:p w:rsidR="0095778D" w:rsidRDefault="0095778D">
            <w:pPr>
              <w:pStyle w:val="ConsPlusNormal"/>
              <w:jc w:val="center"/>
            </w:pPr>
            <w:r>
              <w:rPr>
                <w:color w:val="392C69"/>
              </w:rPr>
              <w:t xml:space="preserve">(в ред. </w:t>
            </w:r>
            <w:hyperlink r:id="rId66" w:history="1">
              <w:r>
                <w:rPr>
                  <w:color w:val="0000FF"/>
                </w:rPr>
                <w:t>решения</w:t>
              </w:r>
            </w:hyperlink>
            <w:r>
              <w:rPr>
                <w:color w:val="392C69"/>
              </w:rPr>
              <w:t xml:space="preserve"> Совета МО городского округа "Ухта" от 28.04.2020 N 434)</w:t>
            </w:r>
          </w:p>
        </w:tc>
      </w:tr>
    </w:tbl>
    <w:p w:rsidR="0095778D" w:rsidRDefault="0095778D">
      <w:pPr>
        <w:pStyle w:val="ConsPlusNormal"/>
      </w:pPr>
    </w:p>
    <w:p w:rsidR="0095778D" w:rsidRDefault="0095778D">
      <w:pPr>
        <w:pStyle w:val="ConsPlusNonformat"/>
        <w:jc w:val="both"/>
      </w:pPr>
      <w:bookmarkStart w:id="43" w:name="P745"/>
      <w:bookmarkEnd w:id="43"/>
      <w:r>
        <w:t xml:space="preserve">                              РЕШЕНИЕ N _____</w:t>
      </w:r>
    </w:p>
    <w:p w:rsidR="0095778D" w:rsidRDefault="0095778D">
      <w:pPr>
        <w:pStyle w:val="ConsPlusNonformat"/>
        <w:jc w:val="both"/>
      </w:pPr>
      <w:r>
        <w:t xml:space="preserve">                     о приостановлении (возобновлении)</w:t>
      </w:r>
    </w:p>
    <w:p w:rsidR="0095778D" w:rsidRDefault="0095778D">
      <w:pPr>
        <w:pStyle w:val="ConsPlusNonformat"/>
        <w:jc w:val="both"/>
      </w:pPr>
      <w:r>
        <w:t xml:space="preserve">                      о прекращении (восстановлении)</w:t>
      </w:r>
    </w:p>
    <w:p w:rsidR="0095778D" w:rsidRDefault="0095778D">
      <w:pPr>
        <w:pStyle w:val="ConsPlusNonformat"/>
        <w:jc w:val="both"/>
      </w:pPr>
      <w:r>
        <w:t xml:space="preserve">                     выплаты пенсии за выслугу лет </w:t>
      </w:r>
      <w:hyperlink w:anchor="P776" w:history="1">
        <w:r>
          <w:rPr>
            <w:color w:val="0000FF"/>
          </w:rPr>
          <w:t>&lt;1&gt;</w:t>
        </w:r>
      </w:hyperlink>
    </w:p>
    <w:p w:rsidR="0095778D" w:rsidRDefault="0095778D">
      <w:pPr>
        <w:pStyle w:val="ConsPlusNonformat"/>
        <w:jc w:val="both"/>
      </w:pPr>
      <w:r>
        <w:t xml:space="preserve">                      "____" _____________ ______ </w:t>
      </w:r>
      <w:proofErr w:type="gramStart"/>
      <w:r>
        <w:t>г</w:t>
      </w:r>
      <w:proofErr w:type="gramEnd"/>
      <w:r>
        <w:t>.</w:t>
      </w:r>
    </w:p>
    <w:p w:rsidR="0095778D" w:rsidRDefault="0095778D">
      <w:pPr>
        <w:pStyle w:val="ConsPlusNonformat"/>
        <w:jc w:val="both"/>
      </w:pPr>
    </w:p>
    <w:p w:rsidR="0095778D" w:rsidRDefault="0095778D">
      <w:pPr>
        <w:pStyle w:val="ConsPlusNonformat"/>
        <w:jc w:val="both"/>
      </w:pPr>
      <w:r>
        <w:t>__________________________________________________________________________,</w:t>
      </w:r>
    </w:p>
    <w:p w:rsidR="0095778D" w:rsidRDefault="0095778D">
      <w:pPr>
        <w:pStyle w:val="ConsPlusNonformat"/>
        <w:jc w:val="both"/>
      </w:pPr>
      <w:r>
        <w:t xml:space="preserve">                         (фамилия, имя, отчество)</w:t>
      </w:r>
    </w:p>
    <w:p w:rsidR="0095778D" w:rsidRDefault="0095778D">
      <w:pPr>
        <w:pStyle w:val="ConsPlusNonformat"/>
        <w:jc w:val="both"/>
      </w:pPr>
      <w:r>
        <w:t>замещавшем</w:t>
      </w:r>
      <w:proofErr w:type="gramStart"/>
      <w:r>
        <w:t>у(</w:t>
      </w:r>
      <w:proofErr w:type="gramEnd"/>
      <w:r>
        <w:t>ей) должность муниципальной службы</w:t>
      </w:r>
    </w:p>
    <w:p w:rsidR="0095778D" w:rsidRDefault="0095778D">
      <w:pPr>
        <w:pStyle w:val="ConsPlusNonformat"/>
        <w:jc w:val="both"/>
      </w:pPr>
      <w:r>
        <w:t>___________________________________________________________________________</w:t>
      </w:r>
    </w:p>
    <w:p w:rsidR="0095778D" w:rsidRDefault="0095778D">
      <w:pPr>
        <w:pStyle w:val="ConsPlusNonformat"/>
        <w:jc w:val="both"/>
      </w:pPr>
      <w:r>
        <w:t xml:space="preserve">                         (наименование должности)</w:t>
      </w:r>
    </w:p>
    <w:p w:rsidR="0095778D" w:rsidRDefault="0095778D">
      <w:pPr>
        <w:pStyle w:val="ConsPlusNonformat"/>
        <w:jc w:val="both"/>
      </w:pPr>
      <w:r>
        <w:t>в ________________________________________________________________________.</w:t>
      </w:r>
    </w:p>
    <w:p w:rsidR="0095778D" w:rsidRDefault="0095778D">
      <w:pPr>
        <w:pStyle w:val="ConsPlusNonformat"/>
        <w:jc w:val="both"/>
      </w:pPr>
      <w:r>
        <w:t xml:space="preserve">               (наименование органа местного самоуправления)</w:t>
      </w:r>
    </w:p>
    <w:p w:rsidR="0095778D" w:rsidRDefault="0095778D">
      <w:pPr>
        <w:pStyle w:val="ConsPlusNonformat"/>
        <w:jc w:val="both"/>
      </w:pPr>
    </w:p>
    <w:p w:rsidR="0095778D" w:rsidRDefault="0095778D">
      <w:pPr>
        <w:pStyle w:val="ConsPlusNonformat"/>
        <w:jc w:val="both"/>
      </w:pPr>
      <w:r>
        <w:t xml:space="preserve">    1.  Приостановить  (прекратить)  </w:t>
      </w:r>
      <w:hyperlink w:anchor="P778" w:history="1">
        <w:r>
          <w:rPr>
            <w:color w:val="0000FF"/>
          </w:rPr>
          <w:t>&lt;2&gt;</w:t>
        </w:r>
      </w:hyperlink>
      <w:r>
        <w:t xml:space="preserve">  выплату  пенсии  за выслугу лет </w:t>
      </w:r>
      <w:proofErr w:type="gramStart"/>
      <w:r>
        <w:t>с</w:t>
      </w:r>
      <w:proofErr w:type="gramEnd"/>
    </w:p>
    <w:p w:rsidR="0095778D" w:rsidRDefault="0095778D">
      <w:pPr>
        <w:pStyle w:val="ConsPlusNonformat"/>
        <w:jc w:val="both"/>
      </w:pPr>
      <w:r>
        <w:t xml:space="preserve">______________________ в связи </w:t>
      </w:r>
      <w:proofErr w:type="gramStart"/>
      <w:r>
        <w:t>с</w:t>
      </w:r>
      <w:proofErr w:type="gramEnd"/>
      <w:r>
        <w:t xml:space="preserve"> _________________________________________.</w:t>
      </w:r>
    </w:p>
    <w:p w:rsidR="0095778D" w:rsidRDefault="0095778D">
      <w:pPr>
        <w:pStyle w:val="ConsPlusNonformat"/>
        <w:jc w:val="both"/>
      </w:pPr>
      <w:r>
        <w:t xml:space="preserve">  (день, месяц, год)                             (указать основание)</w:t>
      </w:r>
    </w:p>
    <w:p w:rsidR="0095778D" w:rsidRDefault="0095778D">
      <w:pPr>
        <w:pStyle w:val="ConsPlusNonformat"/>
        <w:jc w:val="both"/>
      </w:pPr>
    </w:p>
    <w:p w:rsidR="0095778D" w:rsidRDefault="0095778D">
      <w:pPr>
        <w:pStyle w:val="ConsPlusNonformat"/>
        <w:jc w:val="both"/>
      </w:pPr>
      <w:r>
        <w:t xml:space="preserve">    2.  Возобновить  (восстановить)  </w:t>
      </w:r>
      <w:hyperlink w:anchor="P778" w:history="1">
        <w:r>
          <w:rPr>
            <w:color w:val="0000FF"/>
          </w:rPr>
          <w:t>&lt;3&gt;</w:t>
        </w:r>
      </w:hyperlink>
      <w:r>
        <w:t xml:space="preserve">  выплату  пенсии  за выслугу лет </w:t>
      </w:r>
      <w:proofErr w:type="gramStart"/>
      <w:r>
        <w:t>с</w:t>
      </w:r>
      <w:proofErr w:type="gramEnd"/>
    </w:p>
    <w:p w:rsidR="0095778D" w:rsidRDefault="0095778D">
      <w:pPr>
        <w:pStyle w:val="ConsPlusNonformat"/>
        <w:jc w:val="both"/>
      </w:pPr>
      <w:r>
        <w:t xml:space="preserve">______________________ в связи </w:t>
      </w:r>
      <w:proofErr w:type="gramStart"/>
      <w:r>
        <w:t>с</w:t>
      </w:r>
      <w:proofErr w:type="gramEnd"/>
      <w:r>
        <w:t xml:space="preserve"> __________________________________________</w:t>
      </w:r>
    </w:p>
    <w:p w:rsidR="0095778D" w:rsidRDefault="0095778D">
      <w:pPr>
        <w:pStyle w:val="ConsPlusNonformat"/>
        <w:jc w:val="both"/>
      </w:pPr>
      <w:r>
        <w:t xml:space="preserve">  (день, месяц, год)                             (указать основание)</w:t>
      </w:r>
    </w:p>
    <w:p w:rsidR="0095778D" w:rsidRDefault="0095778D">
      <w:pPr>
        <w:pStyle w:val="ConsPlusNonformat"/>
        <w:jc w:val="both"/>
      </w:pPr>
    </w:p>
    <w:p w:rsidR="0095778D" w:rsidRDefault="0095778D">
      <w:pPr>
        <w:pStyle w:val="ConsPlusNonformat"/>
        <w:jc w:val="both"/>
      </w:pPr>
      <w:r>
        <w:t xml:space="preserve">    В размере ___________ руб. __________ коп.</w:t>
      </w:r>
    </w:p>
    <w:p w:rsidR="0095778D" w:rsidRDefault="0095778D">
      <w:pPr>
        <w:pStyle w:val="ConsPlusNonformat"/>
        <w:jc w:val="both"/>
      </w:pPr>
    </w:p>
    <w:p w:rsidR="0095778D" w:rsidRDefault="0095778D">
      <w:pPr>
        <w:pStyle w:val="ConsPlusNonformat"/>
        <w:jc w:val="both"/>
      </w:pPr>
      <w:r>
        <w:t xml:space="preserve">    Глава МОГО "Ухта" -</w:t>
      </w:r>
    </w:p>
    <w:p w:rsidR="0095778D" w:rsidRDefault="0095778D">
      <w:pPr>
        <w:pStyle w:val="ConsPlusNonformat"/>
        <w:jc w:val="both"/>
      </w:pPr>
      <w:r>
        <w:t xml:space="preserve">    руководитель администрации</w:t>
      </w:r>
    </w:p>
    <w:p w:rsidR="0095778D" w:rsidRDefault="0095778D">
      <w:pPr>
        <w:pStyle w:val="ConsPlusNonformat"/>
        <w:jc w:val="both"/>
      </w:pPr>
      <w:r>
        <w:t xml:space="preserve">    МОГО "Ухта"                _________________   ________________________</w:t>
      </w:r>
    </w:p>
    <w:p w:rsidR="0095778D" w:rsidRDefault="0095778D">
      <w:pPr>
        <w:pStyle w:val="ConsPlusNonformat"/>
        <w:jc w:val="both"/>
      </w:pPr>
      <w:r>
        <w:t xml:space="preserve">                                   (подпись)         (расшифровка подписи)</w:t>
      </w:r>
    </w:p>
    <w:p w:rsidR="0095778D" w:rsidRDefault="0095778D">
      <w:pPr>
        <w:pStyle w:val="ConsPlusNonformat"/>
        <w:jc w:val="both"/>
      </w:pPr>
    </w:p>
    <w:p w:rsidR="0095778D" w:rsidRDefault="0095778D">
      <w:pPr>
        <w:pStyle w:val="ConsPlusNonformat"/>
        <w:jc w:val="both"/>
      </w:pPr>
      <w:r>
        <w:t xml:space="preserve">    Место для печати</w:t>
      </w:r>
    </w:p>
    <w:p w:rsidR="0095778D" w:rsidRDefault="0095778D">
      <w:pPr>
        <w:pStyle w:val="ConsPlusNonformat"/>
        <w:jc w:val="both"/>
      </w:pPr>
      <w:r>
        <w:t xml:space="preserve">    --------------------------------</w:t>
      </w:r>
    </w:p>
    <w:p w:rsidR="0095778D" w:rsidRDefault="0095778D">
      <w:pPr>
        <w:pStyle w:val="ConsPlusNonformat"/>
        <w:jc w:val="both"/>
      </w:pPr>
      <w:bookmarkStart w:id="44" w:name="P776"/>
      <w:bookmarkEnd w:id="44"/>
      <w:r>
        <w:t xml:space="preserve">    &lt;1</w:t>
      </w:r>
      <w:proofErr w:type="gramStart"/>
      <w:r>
        <w:t>&gt;  У</w:t>
      </w:r>
      <w:proofErr w:type="gramEnd"/>
      <w:r>
        <w:t>казывается  наименование  правового  акта  с  учетом принимаемого</w:t>
      </w:r>
    </w:p>
    <w:p w:rsidR="0095778D" w:rsidRDefault="0095778D">
      <w:pPr>
        <w:pStyle w:val="ConsPlusNonformat"/>
        <w:jc w:val="both"/>
      </w:pPr>
      <w:r>
        <w:t>решения</w:t>
      </w:r>
    </w:p>
    <w:p w:rsidR="0095778D" w:rsidRDefault="0095778D">
      <w:pPr>
        <w:pStyle w:val="ConsPlusNonformat"/>
        <w:jc w:val="both"/>
      </w:pPr>
      <w:bookmarkStart w:id="45" w:name="P778"/>
      <w:bookmarkEnd w:id="45"/>
      <w:r>
        <w:t xml:space="preserve">    &lt;2&gt;, &lt;3</w:t>
      </w:r>
      <w:proofErr w:type="gramStart"/>
      <w:r>
        <w:t>&gt; У</w:t>
      </w:r>
      <w:proofErr w:type="gramEnd"/>
      <w:r>
        <w:t>казывается наименование в зависимости от принимаемого решения</w:t>
      </w:r>
    </w:p>
    <w:p w:rsidR="0095778D" w:rsidRDefault="0095778D">
      <w:pPr>
        <w:pStyle w:val="ConsPlusNormal"/>
      </w:pPr>
    </w:p>
    <w:p w:rsidR="0095778D" w:rsidRDefault="0095778D">
      <w:pPr>
        <w:pStyle w:val="ConsPlusNormal"/>
      </w:pPr>
    </w:p>
    <w:p w:rsidR="0095778D" w:rsidRDefault="0095778D">
      <w:pPr>
        <w:pStyle w:val="ConsPlusNormal"/>
        <w:pBdr>
          <w:top w:val="single" w:sz="6" w:space="0" w:color="auto"/>
        </w:pBdr>
        <w:spacing w:before="100" w:after="100"/>
        <w:jc w:val="both"/>
        <w:rPr>
          <w:sz w:val="2"/>
          <w:szCs w:val="2"/>
        </w:rPr>
      </w:pPr>
    </w:p>
    <w:p w:rsidR="00181F49" w:rsidRDefault="00181F49"/>
    <w:sectPr w:rsidR="00181F49" w:rsidSect="002A0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5778D"/>
    <w:rsid w:val="00181F49"/>
    <w:rsid w:val="0095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7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E693D16147302066445CB515B0AF262445E1E4EDB26951293462D6C9758683ED70B981685F97CED53519D9414172BDECFCJ" TargetMode="External"/><Relationship Id="rId18" Type="http://schemas.openxmlformats.org/officeDocument/2006/relationships/hyperlink" Target="consultantplus://offline/ref=FBE693D16147302066445CB515B0AF262445E1E4EABF68542F393FDCC12C8A81EA7FE6846F4E97CDD72B19D8594826EE89D624D3831A08F492B289E6E1FFJ" TargetMode="External"/><Relationship Id="rId26" Type="http://schemas.openxmlformats.org/officeDocument/2006/relationships/hyperlink" Target="consultantplus://offline/ref=FBE693D16147302066445CB515B0AF262445E1E4EABF68552D393FDCC12C8A81EA7FE6846F4E97CDD72B18DA5F4826EE89D624D3831A08F492B289E6E1FFJ" TargetMode="External"/><Relationship Id="rId39" Type="http://schemas.openxmlformats.org/officeDocument/2006/relationships/hyperlink" Target="consultantplus://offline/ref=FBE693D16147302066445CB515B0AF262445E1E4EAB06C532F373FDCC12C8A81EA7FE6846F4E97CDD72B19D95D4826EE89D624D3831A08F492B289E6E1FFJ" TargetMode="External"/><Relationship Id="rId21" Type="http://schemas.openxmlformats.org/officeDocument/2006/relationships/hyperlink" Target="consultantplus://offline/ref=FBE693D16147302066445CB515B0AF262445E1E4EABF68542F393FDCC12C8A81EA7FE6846F4E97CDD72B19D8574826EE89D624D3831A08F492B289E6E1FFJ" TargetMode="External"/><Relationship Id="rId34" Type="http://schemas.openxmlformats.org/officeDocument/2006/relationships/hyperlink" Target="consultantplus://offline/ref=FBE693D161473020664442B803DCF1222B4CBDEEE0E13607223E378E962CC4C4E47AEDD02C0A93C7837A5D8D524170A1CD8237D38106E0F9J" TargetMode="External"/><Relationship Id="rId42" Type="http://schemas.openxmlformats.org/officeDocument/2006/relationships/hyperlink" Target="consultantplus://offline/ref=FBE693D16147302066445CB515B0AF262445E1E4EAB06C532F373FDCC12C8A81EA7FE6846F4E97CDD72B19D9594826EE89D624D3831A08F492B289E6E1FFJ" TargetMode="External"/><Relationship Id="rId47" Type="http://schemas.openxmlformats.org/officeDocument/2006/relationships/hyperlink" Target="consultantplus://offline/ref=FBE693D161473020664442B803DCF1222149BFEBEAB16105736B398B9E7C8CD4B83FB8DD2E0884CCD6351BD85DE4F2J" TargetMode="External"/><Relationship Id="rId50" Type="http://schemas.openxmlformats.org/officeDocument/2006/relationships/hyperlink" Target="consultantplus://offline/ref=FBE693D16147302066445CB515B0AF262445E1E4EAB06C532F373FDCC12C8A81EA7FE6846F4E97CDD72B19DA5F4826EE89D624D3831A08F492B289E6E1FFJ" TargetMode="External"/><Relationship Id="rId55" Type="http://schemas.openxmlformats.org/officeDocument/2006/relationships/hyperlink" Target="consultantplus://offline/ref=FBE693D16147302066445CB515B0AF262445E1E4EABF6E5A2D373FDCC12C8A81EA7FE6847D4ECFC1D52907D85E5D70BFCFE8F2J" TargetMode="External"/><Relationship Id="rId63" Type="http://schemas.openxmlformats.org/officeDocument/2006/relationships/hyperlink" Target="consultantplus://offline/ref=FBE693D16147302066445CB515B0AF262445E1E4EAB06C532F373FDCC12C8A81EA7FE6846F4E97CDD72B19DA5A4826EE89D624D3831A08F492B289E6E1FFJ" TargetMode="External"/><Relationship Id="rId68" Type="http://schemas.openxmlformats.org/officeDocument/2006/relationships/theme" Target="theme/theme1.xml"/><Relationship Id="rId7" Type="http://schemas.openxmlformats.org/officeDocument/2006/relationships/hyperlink" Target="consultantplus://offline/ref=FBE693D16147302066445CB515B0AF262445E1E4EABF68542F393FDCC12C8A81EA7FE6846F4E97CDD72B19D85A4826EE89D624D3831A08F492B289E6E1FFJ" TargetMode="External"/><Relationship Id="rId2" Type="http://schemas.openxmlformats.org/officeDocument/2006/relationships/settings" Target="settings.xml"/><Relationship Id="rId16" Type="http://schemas.openxmlformats.org/officeDocument/2006/relationships/hyperlink" Target="consultantplus://offline/ref=FBE693D16147302066445CB515B0AF262445E1E4EAB26E57293D3FDCC12C8A81EA7FE6846F4E97CDD72B19D8594826EE89D624D3831A08F492B289E6E1FFJ" TargetMode="External"/><Relationship Id="rId29" Type="http://schemas.openxmlformats.org/officeDocument/2006/relationships/hyperlink" Target="consultantplus://offline/ref=FBE693D16147302066445CB515B0AF262445E1E4EAB16A522B3B3FDCC12C8A81EA7FE6846F4E97CDD72B19DA594826EE89D624D3831A08F492B289E6E1FFJ" TargetMode="External"/><Relationship Id="rId1" Type="http://schemas.openxmlformats.org/officeDocument/2006/relationships/styles" Target="styles.xml"/><Relationship Id="rId6" Type="http://schemas.openxmlformats.org/officeDocument/2006/relationships/hyperlink" Target="consultantplus://offline/ref=FBE693D16147302066445CB515B0AF262445E1E4EAB06C532F373FDCC12C8A81EA7FE6846F4E97CDD72B19D85A4826EE89D624D3831A08F492B289E6E1FFJ" TargetMode="External"/><Relationship Id="rId11" Type="http://schemas.openxmlformats.org/officeDocument/2006/relationships/hyperlink" Target="consultantplus://offline/ref=FBE693D16147302066445CB515B0AF262445E1E4EAB663552D383FDCC12C8A81EA7FE6847D4ECFC1D52907D85E5D70BFCFE8F2J" TargetMode="External"/><Relationship Id="rId24" Type="http://schemas.openxmlformats.org/officeDocument/2006/relationships/hyperlink" Target="consultantplus://offline/ref=FBE693D16147302066445CB515B0AF262445E1E4EAB06C532F373FDCC12C8A81EA7FE6846F4E97CDD72B19D95F4826EE89D624D3831A08F492B289E6E1FFJ" TargetMode="External"/><Relationship Id="rId32" Type="http://schemas.openxmlformats.org/officeDocument/2006/relationships/hyperlink" Target="consultantplus://offline/ref=FBE693D16147302066445CB515B0AF262445E1E4EABF68552D393FDCC12C8A81EA7FE6846F4E97CDD72B18DD584826EE89D624D3831A08F492B289E6E1FFJ" TargetMode="External"/><Relationship Id="rId37" Type="http://schemas.openxmlformats.org/officeDocument/2006/relationships/hyperlink" Target="consultantplus://offline/ref=FBE693D16147302066445CB515B0AF262445E1E4EABF6E5A2D373FDCC12C8A81EA7FE6847D4ECFC1D52907D85E5D70BFCFE8F2J" TargetMode="External"/><Relationship Id="rId40" Type="http://schemas.openxmlformats.org/officeDocument/2006/relationships/hyperlink" Target="consultantplus://offline/ref=FBE693D16147302066445CB515B0AF262445E1E4EAB06C532F373FDCC12C8A81EA7FE6846F4E97CDD72B19D95C4826EE89D624D3831A08F492B289E6E1FFJ" TargetMode="External"/><Relationship Id="rId45" Type="http://schemas.openxmlformats.org/officeDocument/2006/relationships/hyperlink" Target="consultantplus://offline/ref=FBE693D16147302066445CB515B0AF262445E1E4EAB06C532F373FDCC12C8A81EA7FE6846F4E97CDD72B19D9564826EE89D624D3831A08F492B289E6E1FFJ" TargetMode="External"/><Relationship Id="rId53" Type="http://schemas.openxmlformats.org/officeDocument/2006/relationships/hyperlink" Target="consultantplus://offline/ref=FBE693D16147302066445CB515B0AF262445E1E4EAB06C532F373FDCC12C8A81EA7FE6846F4E97CDD72B19DA5E4826EE89D624D3831A08F492B289E6E1FFJ" TargetMode="External"/><Relationship Id="rId58" Type="http://schemas.openxmlformats.org/officeDocument/2006/relationships/hyperlink" Target="consultantplus://offline/ref=FBE693D16147302066445CB515B0AF262445E1E4EABF6E5A2D373FDCC12C8A81EA7FE6847D4ECFC1D52907D85E5D70BFCFE8F2J" TargetMode="External"/><Relationship Id="rId66" Type="http://schemas.openxmlformats.org/officeDocument/2006/relationships/hyperlink" Target="consultantplus://offline/ref=FBE693D16147302066445CB515B0AF262445E1E4EAB06C532F373FDCC12C8A81EA7FE6846F4E97CDD72B19DA584826EE89D624D3831A08F492B289E6E1FFJ" TargetMode="External"/><Relationship Id="rId5" Type="http://schemas.openxmlformats.org/officeDocument/2006/relationships/hyperlink" Target="consultantplus://offline/ref=FBE693D16147302066445CB515B0AF262445E1E4EAB26E57293D3FDCC12C8A81EA7FE6846F4E97CDD72B19D85A4826EE89D624D3831A08F492B289E6E1FFJ" TargetMode="External"/><Relationship Id="rId15" Type="http://schemas.openxmlformats.org/officeDocument/2006/relationships/hyperlink" Target="consultantplus://offline/ref=FBE693D16147302066445CB515B0AF262445E1E4EAB66357263C3FDCC12C8A81EA7FE6847D4ECFC1D52907D85E5D70BFCFE8F2J" TargetMode="External"/><Relationship Id="rId23" Type="http://schemas.openxmlformats.org/officeDocument/2006/relationships/hyperlink" Target="consultantplus://offline/ref=FBE693D16147302066445CB515B0AF262445E1E4EAB06C532F373FDCC12C8A81EA7FE6846F4E97CDD72B19D8584826EE89D624D3831A08F492B289E6E1FFJ" TargetMode="External"/><Relationship Id="rId28" Type="http://schemas.openxmlformats.org/officeDocument/2006/relationships/hyperlink" Target="consultantplus://offline/ref=FBE693D161473020664442B803DCF122214BB7EFEEB16105736B398B9E7C8CD4AA3FE0D12C0A9ACFD4204D891B167FBDCF9D29D09F0608F7E8FDJ" TargetMode="External"/><Relationship Id="rId36" Type="http://schemas.openxmlformats.org/officeDocument/2006/relationships/hyperlink" Target="consultantplus://offline/ref=FBE693D16147302066445CB515B0AF262445E1E4EABF6E5A2D373FDCC12C8A81EA7FE6847D4ECFC1D52907D85E5D70BFCFE8F2J" TargetMode="External"/><Relationship Id="rId49" Type="http://schemas.openxmlformats.org/officeDocument/2006/relationships/hyperlink" Target="consultantplus://offline/ref=FBE693D16147302066445CB515B0AF262445E1E4EABF6E5A2D373FDCC12C8A81EA7FE6846F4E97CDD72B10DB5A4826EE89D624D3831A08F492B289E6E1FFJ" TargetMode="External"/><Relationship Id="rId57" Type="http://schemas.openxmlformats.org/officeDocument/2006/relationships/hyperlink" Target="consultantplus://offline/ref=FBE693D161473020664442B803DCF1222149BDE1E8BF6105736B398B9E7C8CD4B83FB8DD2E0884CCD6351BD85DE4F2J" TargetMode="External"/><Relationship Id="rId61" Type="http://schemas.openxmlformats.org/officeDocument/2006/relationships/hyperlink" Target="consultantplus://offline/ref=FBE693D16147302066445CB515B0AF262445E1E4EAB06C532F373FDCC12C8A81EA7FE6846F4E97CDD72B19DA5B4826EE89D624D3831A08F492B289E6E1FFJ" TargetMode="External"/><Relationship Id="rId10" Type="http://schemas.openxmlformats.org/officeDocument/2006/relationships/hyperlink" Target="consultantplus://offline/ref=FBE693D16147302066445CB515B0AF262445E1E4EABF6B542E363FDCC12C8A81EA7FE6846F4E97CDD72A18DF584826EE89D624D3831A08F492B289E6E1FFJ" TargetMode="External"/><Relationship Id="rId19" Type="http://schemas.openxmlformats.org/officeDocument/2006/relationships/hyperlink" Target="consultantplus://offline/ref=FBE693D16147302066445CB515B0AF262445E1E4EABF6E5A2D373FDCC12C8A81EA7FE6846F4E97C8DF204D891B167FBDCF9D29D09F0608F7E8FDJ" TargetMode="External"/><Relationship Id="rId31" Type="http://schemas.openxmlformats.org/officeDocument/2006/relationships/hyperlink" Target="consultantplus://offline/ref=FBE693D16147302066445CB515B0AF262445E1E4EABF68552D393FDCC12C8A81EA7FE6846F4E97CDD72B18DC594826EE89D624D3831A08F492B289E6E1FFJ" TargetMode="External"/><Relationship Id="rId44" Type="http://schemas.openxmlformats.org/officeDocument/2006/relationships/hyperlink" Target="consultantplus://offline/ref=FBE693D16147302066445CB515B0AF262445E1E4EAB06C532F373FDCC12C8A81EA7FE6846F4E97CDD72B19D9564826EE89D624D3831A08F492B289E6E1FFJ" TargetMode="External"/><Relationship Id="rId52" Type="http://schemas.openxmlformats.org/officeDocument/2006/relationships/hyperlink" Target="consultantplus://offline/ref=FBE693D16147302066445CB515B0AF262445E1E4EABF6E5A2D373FDCC12C8A81EA7FE6846F4E97CDD72B10DB5E4826EE89D624D3831A08F492B289E6E1FFJ" TargetMode="External"/><Relationship Id="rId60" Type="http://schemas.openxmlformats.org/officeDocument/2006/relationships/hyperlink" Target="consultantplus://offline/ref=FBE693D16147302066445CB515B0AF262445E1E4EABF6E5A2D373FDCC12C8A81EA7FE6847D4ECFC1D52907D85E5D70BFCFE8F2J" TargetMode="External"/><Relationship Id="rId65" Type="http://schemas.openxmlformats.org/officeDocument/2006/relationships/hyperlink" Target="consultantplus://offline/ref=FBE693D16147302066445CB515B0AF262445E1E4EABF6E5A2D373FDCC12C8A81EA7FE6847D4ECFC1D52907D85E5D70BFCFE8F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E693D16147302066445CB515B0AF262445E1E4EABF6E5A2D373FDCC12C8A81EA7FE6846F4E97C8DF204D891B167FBDCF9D29D09F0608F7E8FDJ" TargetMode="External"/><Relationship Id="rId14" Type="http://schemas.openxmlformats.org/officeDocument/2006/relationships/hyperlink" Target="consultantplus://offline/ref=FBE693D16147302066445CB515B0AF262445E1E4EAB66D542C3C3FDCC12C8A81EA7FE6847D4ECFC1D52907D85E5D70BFCFE8F2J" TargetMode="External"/><Relationship Id="rId22" Type="http://schemas.openxmlformats.org/officeDocument/2006/relationships/hyperlink" Target="consultantplus://offline/ref=FBE693D16147302066445CB515B0AF262445E1E4EAB26E57293D3FDCC12C8A81EA7FE6846F4E97CDD72B19D8594826EE89D624D3831A08F492B289E6E1FFJ" TargetMode="External"/><Relationship Id="rId27" Type="http://schemas.openxmlformats.org/officeDocument/2006/relationships/hyperlink" Target="consultantplus://offline/ref=FBE693D16147302066445CB515B0AF262445E1E4EABF6E53283F3FDCC12C8A81EA7FE6847D4ECFC1D52907D85E5D70BFCFE8F2J" TargetMode="External"/><Relationship Id="rId30" Type="http://schemas.openxmlformats.org/officeDocument/2006/relationships/hyperlink" Target="consultantplus://offline/ref=FBE693D16147302066445CB515B0AF262445E1E4EABF68552D393FDCC12C8A81EA7FE6846F4E97CDD72B18DB594826EE89D624D3831A08F492B289E6E1FFJ" TargetMode="External"/><Relationship Id="rId35" Type="http://schemas.openxmlformats.org/officeDocument/2006/relationships/hyperlink" Target="consultantplus://offline/ref=FBE693D16147302066445CB515B0AF262445E1E4EABF6E5A2D373FDCC12C8A81EA7FE6846F4E97C8D5204D891B167FBDCF9D29D09F0608F7E8FDJ" TargetMode="External"/><Relationship Id="rId43" Type="http://schemas.openxmlformats.org/officeDocument/2006/relationships/hyperlink" Target="consultantplus://offline/ref=FBE693D16147302066445CB515B0AF262445E1E4EAB06C532F373FDCC12C8A81EA7FE6846F4E97CDD72B19D9574826EE89D624D3831A08F492B289E6E1FFJ" TargetMode="External"/><Relationship Id="rId48" Type="http://schemas.openxmlformats.org/officeDocument/2006/relationships/hyperlink" Target="consultantplus://offline/ref=FBE693D161473020664442B803DCF1222149BFEBEBB66105736B398B9E7C8CD4B83FB8DD2E0884CCD6351BD85DE4F2J" TargetMode="External"/><Relationship Id="rId56" Type="http://schemas.openxmlformats.org/officeDocument/2006/relationships/hyperlink" Target="consultantplus://offline/ref=FBE693D161473020664442B803DCF1222149BFEBEAB16105736B398B9E7C8CD4B83FB8DD2E0884CCD6351BD85DE4F2J" TargetMode="External"/><Relationship Id="rId64" Type="http://schemas.openxmlformats.org/officeDocument/2006/relationships/hyperlink" Target="consultantplus://offline/ref=FBE693D16147302066445CB515B0AF262445E1E4EAB06C532F373FDCC12C8A81EA7FE6846F4E97CDD72B19DA594826EE89D624D3831A08F492B289E6E1FFJ" TargetMode="External"/><Relationship Id="rId8" Type="http://schemas.openxmlformats.org/officeDocument/2006/relationships/hyperlink" Target="consultantplus://offline/ref=FBE693D161473020664442B803DCF1222148B9E8EEB56105736B398B9E7C8CD4B83FB8DD2E0884CCD6351BD85DE4F2J" TargetMode="External"/><Relationship Id="rId51" Type="http://schemas.openxmlformats.org/officeDocument/2006/relationships/hyperlink" Target="consultantplus://offline/ref=FBE693D16147302066445CB515B0AF262445E1E4EAB06C532F373FDCC12C8A81EA7FE6846F4E97CDD72B19DA5F4826EE89D624D3831A08F492B289E6E1FFJ" TargetMode="External"/><Relationship Id="rId3" Type="http://schemas.openxmlformats.org/officeDocument/2006/relationships/webSettings" Target="webSettings.xml"/><Relationship Id="rId12" Type="http://schemas.openxmlformats.org/officeDocument/2006/relationships/hyperlink" Target="consultantplus://offline/ref=FBE693D16147302066445CB515B0AF262445E1E4EEB66D5B293462D6C9758683ED70B981685F97CED53519D9414172BDECFCJ" TargetMode="External"/><Relationship Id="rId17" Type="http://schemas.openxmlformats.org/officeDocument/2006/relationships/hyperlink" Target="consultantplus://offline/ref=FBE693D16147302066445CB515B0AF262445E1E4EAB06C532F373FDCC12C8A81EA7FE6846F4E97CDD72B19D8594826EE89D624D3831A08F492B289E6E1FFJ" TargetMode="External"/><Relationship Id="rId25" Type="http://schemas.openxmlformats.org/officeDocument/2006/relationships/hyperlink" Target="consultantplus://offline/ref=FBE693D16147302066445CB515B0AF262445E1E4EABF68552D393FDCC12C8A81EA7FE6847D4ECFC1D52907D85E5D70BFCFE8F2J" TargetMode="External"/><Relationship Id="rId33" Type="http://schemas.openxmlformats.org/officeDocument/2006/relationships/hyperlink" Target="consultantplus://offline/ref=FBE693D16147302066444BAA01DCF122244CBAEEE0E13607223E378E962CD6C4BC76EFD2320A9BD2D52B1BEDF9J" TargetMode="External"/><Relationship Id="rId38" Type="http://schemas.openxmlformats.org/officeDocument/2006/relationships/hyperlink" Target="consultantplus://offline/ref=FBE693D16147302066445CB515B0AF262445E1E4EAB06C532F373FDCC12C8A81EA7FE6846F4E97CDD72B19D95E4826EE89D624D3831A08F492B289E6E1FFJ" TargetMode="External"/><Relationship Id="rId46" Type="http://schemas.openxmlformats.org/officeDocument/2006/relationships/hyperlink" Target="consultantplus://offline/ref=FBE693D16147302066445CB515B0AF262445E1E4EABF6E5A2D373FDCC12C8A81EA7FE6846F4E97CDD72B10DB5E4826EE89D624D3831A08F492B289E6E1FFJ" TargetMode="External"/><Relationship Id="rId59" Type="http://schemas.openxmlformats.org/officeDocument/2006/relationships/hyperlink" Target="consultantplus://offline/ref=FBE693D16147302066445CB515B0AF262445E1E4EAB06C532F373FDCC12C8A81EA7FE6846F4E97CDD72B19DA5C4826EE89D624D3831A08F492B289E6E1FFJ" TargetMode="External"/><Relationship Id="rId67" Type="http://schemas.openxmlformats.org/officeDocument/2006/relationships/fontTable" Target="fontTable.xml"/><Relationship Id="rId20" Type="http://schemas.openxmlformats.org/officeDocument/2006/relationships/hyperlink" Target="consultantplus://offline/ref=FBE693D16147302066445CB515B0AF262445E1E4EABF68542F393FDCC12C8A81EA7FE6846F4E97CDD72B19D8584826EE89D624D3831A08F492B289E6E1FFJ" TargetMode="External"/><Relationship Id="rId41" Type="http://schemas.openxmlformats.org/officeDocument/2006/relationships/hyperlink" Target="consultantplus://offline/ref=FBE693D16147302066445CB515B0AF262445E1E4EAB06C532F373FDCC12C8A81EA7FE6846F4E97CDD72B19D95A4826EE89D624D3831A08F492B289E6E1FFJ" TargetMode="External"/><Relationship Id="rId54" Type="http://schemas.openxmlformats.org/officeDocument/2006/relationships/hyperlink" Target="consultantplus://offline/ref=FBE693D16147302066445CB515B0AF262445E1E4EAB06C532F373FDCC12C8A81EA7FE6846F4E97CDD72B19DA5D4826EE89D624D3831A08F492B289E6E1FFJ" TargetMode="External"/><Relationship Id="rId62" Type="http://schemas.openxmlformats.org/officeDocument/2006/relationships/hyperlink" Target="consultantplus://offline/ref=FBE693D16147302066445CB515B0AF262445E1E4EABF6E5A2D373FDCC12C8A81EA7FE6847D4ECFC1D52907D85E5D70BFCFE8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11454</Words>
  <Characters>65289</Characters>
  <Application>Microsoft Office Word</Application>
  <DocSecurity>0</DocSecurity>
  <Lines>544</Lines>
  <Paragraphs>153</Paragraphs>
  <ScaleCrop>false</ScaleCrop>
  <Company>Krokoz™</Company>
  <LinksUpToDate>false</LinksUpToDate>
  <CharactersWithSpaces>76590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1</cp:revision>
  <dcterms:created xsi:type="dcterms:W3CDTF">2021-01-22T09:05:00Z</dcterms:created>
  <dcterms:modified xsi:type="dcterms:W3CDTF">2021-01-22T09:06:00Z</dcterms:modified>
</cp:coreProperties>
</file>